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BE5" w:rsidRPr="00F34ADF" w:rsidRDefault="00B66BE5" w:rsidP="00F34ADF">
      <w:pPr>
        <w:autoSpaceDE w:val="0"/>
        <w:autoSpaceDN w:val="0"/>
        <w:adjustRightInd w:val="0"/>
        <w:jc w:val="center"/>
        <w:rPr>
          <w:rFonts w:ascii="Calibri,Bold" w:eastAsiaTheme="minorHAnsi" w:hAnsi="Calibri,Bold" w:cs="Calibri,Bold"/>
          <w:b/>
          <w:bCs/>
          <w:sz w:val="28"/>
          <w:szCs w:val="28"/>
          <w:lang w:eastAsia="en-US"/>
        </w:rPr>
      </w:pPr>
      <w:r w:rsidRPr="00F34ADF">
        <w:rPr>
          <w:rFonts w:ascii="Calibri,Bold" w:eastAsiaTheme="minorHAnsi" w:hAnsi="Calibri,Bold" w:cs="Calibri,Bold"/>
          <w:b/>
          <w:bCs/>
          <w:sz w:val="28"/>
          <w:szCs w:val="28"/>
          <w:lang w:eastAsia="en-US"/>
        </w:rPr>
        <w:t>Отдел  образования</w:t>
      </w:r>
      <w:r w:rsidR="00F34ADF" w:rsidRPr="00533DF0">
        <w:rPr>
          <w:rFonts w:asciiTheme="minorHAnsi" w:eastAsiaTheme="minorHAnsi" w:hAnsiTheme="minorHAnsi" w:cs="Calibri,Bold"/>
          <w:b/>
          <w:bCs/>
          <w:sz w:val="28"/>
          <w:szCs w:val="28"/>
          <w:lang w:eastAsia="en-US"/>
        </w:rPr>
        <w:t xml:space="preserve">  </w:t>
      </w:r>
      <w:r w:rsidRPr="00F34ADF">
        <w:rPr>
          <w:rFonts w:ascii="Calibri,Bold" w:eastAsiaTheme="minorHAnsi" w:hAnsi="Calibri,Bold" w:cs="Calibri,Bold"/>
          <w:b/>
          <w:bCs/>
          <w:sz w:val="28"/>
          <w:szCs w:val="28"/>
          <w:lang w:eastAsia="en-US"/>
        </w:rPr>
        <w:t>администрации</w:t>
      </w:r>
    </w:p>
    <w:p w:rsidR="00B66BE5" w:rsidRPr="00F34ADF" w:rsidRDefault="00B66BE5" w:rsidP="00B66BE5">
      <w:pPr>
        <w:autoSpaceDE w:val="0"/>
        <w:autoSpaceDN w:val="0"/>
        <w:adjustRightInd w:val="0"/>
        <w:jc w:val="center"/>
        <w:rPr>
          <w:rFonts w:ascii="Calibri,Bold" w:eastAsiaTheme="minorHAnsi" w:hAnsi="Calibri,Bold" w:cs="Calibri,Bold"/>
          <w:b/>
          <w:bCs/>
          <w:sz w:val="28"/>
          <w:szCs w:val="28"/>
          <w:lang w:eastAsia="en-US"/>
        </w:rPr>
      </w:pPr>
      <w:r w:rsidRPr="00F34ADF">
        <w:rPr>
          <w:rFonts w:ascii="Calibri,Bold" w:eastAsiaTheme="minorHAnsi" w:hAnsi="Calibri,Bold" w:cs="Calibri,Bold"/>
          <w:b/>
          <w:bCs/>
          <w:sz w:val="28"/>
          <w:szCs w:val="28"/>
          <w:lang w:eastAsia="en-US"/>
        </w:rPr>
        <w:t>муниципального  образования «Чойский  район»</w:t>
      </w:r>
    </w:p>
    <w:p w:rsidR="00B66BE5" w:rsidRDefault="00B66BE5" w:rsidP="00B66BE5">
      <w:pPr>
        <w:autoSpaceDE w:val="0"/>
        <w:autoSpaceDN w:val="0"/>
        <w:adjustRightInd w:val="0"/>
        <w:rPr>
          <w:rFonts w:ascii="Calibri,Bold" w:eastAsiaTheme="minorHAnsi" w:hAnsi="Calibri,Bold" w:cs="Calibri,Bold"/>
          <w:b/>
          <w:bCs/>
          <w:sz w:val="44"/>
          <w:szCs w:val="44"/>
          <w:lang w:eastAsia="en-US"/>
        </w:rPr>
      </w:pPr>
    </w:p>
    <w:p w:rsidR="00B66BE5" w:rsidRDefault="00B66BE5" w:rsidP="00B66BE5">
      <w:pPr>
        <w:autoSpaceDE w:val="0"/>
        <w:autoSpaceDN w:val="0"/>
        <w:adjustRightInd w:val="0"/>
        <w:rPr>
          <w:rFonts w:ascii="Calibri,Bold" w:eastAsiaTheme="minorHAnsi" w:hAnsi="Calibri,Bold" w:cs="Calibri,Bold"/>
          <w:b/>
          <w:bCs/>
          <w:sz w:val="44"/>
          <w:szCs w:val="44"/>
          <w:lang w:eastAsia="en-US"/>
        </w:rPr>
      </w:pPr>
    </w:p>
    <w:p w:rsidR="00B66BE5" w:rsidRPr="00A27C37" w:rsidRDefault="00B66BE5" w:rsidP="00B66BE5">
      <w:pPr>
        <w:autoSpaceDE w:val="0"/>
        <w:autoSpaceDN w:val="0"/>
        <w:adjustRightInd w:val="0"/>
        <w:rPr>
          <w:rFonts w:ascii="Calibri,Bold" w:eastAsiaTheme="minorHAnsi" w:hAnsi="Calibri,Bold" w:cs="Calibri,Bold"/>
          <w:b/>
          <w:bCs/>
          <w:sz w:val="28"/>
          <w:szCs w:val="28"/>
          <w:lang w:eastAsia="en-US"/>
        </w:rPr>
      </w:pPr>
    </w:p>
    <w:p w:rsidR="00B66BE5" w:rsidRDefault="00B66BE5" w:rsidP="00B66BE5">
      <w:pPr>
        <w:autoSpaceDE w:val="0"/>
        <w:autoSpaceDN w:val="0"/>
        <w:adjustRightInd w:val="0"/>
        <w:rPr>
          <w:rFonts w:ascii="Calibri,Bold" w:eastAsiaTheme="minorHAnsi" w:hAnsi="Calibri,Bold" w:cs="Calibri,Bold"/>
          <w:b/>
          <w:bCs/>
          <w:sz w:val="44"/>
          <w:szCs w:val="44"/>
          <w:lang w:eastAsia="en-US"/>
        </w:rPr>
      </w:pPr>
    </w:p>
    <w:p w:rsidR="00B66BE5" w:rsidRDefault="00B66BE5" w:rsidP="00B66BE5">
      <w:pPr>
        <w:autoSpaceDE w:val="0"/>
        <w:autoSpaceDN w:val="0"/>
        <w:adjustRightInd w:val="0"/>
        <w:rPr>
          <w:rFonts w:ascii="Calibri,Bold" w:eastAsiaTheme="minorHAnsi" w:hAnsi="Calibri,Bold" w:cs="Calibri,Bold"/>
          <w:b/>
          <w:bCs/>
          <w:sz w:val="44"/>
          <w:szCs w:val="44"/>
          <w:lang w:eastAsia="en-US"/>
        </w:rPr>
      </w:pPr>
    </w:p>
    <w:p w:rsidR="00B8133C" w:rsidRPr="00533DF0" w:rsidRDefault="00B8133C" w:rsidP="00B66BE5">
      <w:pPr>
        <w:autoSpaceDE w:val="0"/>
        <w:autoSpaceDN w:val="0"/>
        <w:adjustRightInd w:val="0"/>
        <w:rPr>
          <w:rFonts w:asciiTheme="minorHAnsi" w:eastAsiaTheme="minorHAnsi" w:hAnsiTheme="minorHAnsi" w:cs="Calibri,Bold"/>
          <w:b/>
          <w:bCs/>
          <w:sz w:val="20"/>
          <w:szCs w:val="20"/>
          <w:lang w:eastAsia="en-US"/>
        </w:rPr>
      </w:pPr>
    </w:p>
    <w:p w:rsidR="00F34ADF" w:rsidRPr="00533DF0" w:rsidRDefault="00F34ADF" w:rsidP="00B66BE5">
      <w:pPr>
        <w:autoSpaceDE w:val="0"/>
        <w:autoSpaceDN w:val="0"/>
        <w:adjustRightInd w:val="0"/>
        <w:rPr>
          <w:rFonts w:asciiTheme="minorHAnsi" w:eastAsiaTheme="minorHAnsi" w:hAnsiTheme="minorHAnsi" w:cs="Calibri,Bold"/>
          <w:b/>
          <w:bCs/>
          <w:sz w:val="20"/>
          <w:szCs w:val="20"/>
          <w:lang w:eastAsia="en-US"/>
        </w:rPr>
      </w:pPr>
    </w:p>
    <w:p w:rsidR="00B66BE5" w:rsidRPr="00533DF0" w:rsidRDefault="00B66BE5" w:rsidP="00B66BE5">
      <w:pPr>
        <w:autoSpaceDE w:val="0"/>
        <w:autoSpaceDN w:val="0"/>
        <w:adjustRightInd w:val="0"/>
        <w:rPr>
          <w:rFonts w:asciiTheme="minorHAnsi" w:eastAsiaTheme="minorHAnsi" w:hAnsiTheme="minorHAnsi" w:cs="Calibri,Bold"/>
          <w:b/>
          <w:bCs/>
          <w:sz w:val="44"/>
          <w:szCs w:val="44"/>
          <w:lang w:eastAsia="en-US"/>
        </w:rPr>
      </w:pPr>
    </w:p>
    <w:p w:rsidR="00F34ADF" w:rsidRPr="00533DF0" w:rsidRDefault="00F34ADF" w:rsidP="00B66BE5">
      <w:pPr>
        <w:autoSpaceDE w:val="0"/>
        <w:autoSpaceDN w:val="0"/>
        <w:adjustRightInd w:val="0"/>
        <w:rPr>
          <w:rFonts w:asciiTheme="minorHAnsi" w:eastAsiaTheme="minorHAnsi" w:hAnsiTheme="minorHAnsi" w:cs="Calibri,Bold"/>
          <w:b/>
          <w:bCs/>
          <w:sz w:val="40"/>
          <w:szCs w:val="40"/>
          <w:lang w:eastAsia="en-US"/>
        </w:rPr>
      </w:pPr>
    </w:p>
    <w:p w:rsidR="00B66BE5" w:rsidRDefault="00B66BE5" w:rsidP="00B66BE5">
      <w:pPr>
        <w:autoSpaceDE w:val="0"/>
        <w:autoSpaceDN w:val="0"/>
        <w:adjustRightInd w:val="0"/>
        <w:rPr>
          <w:rFonts w:ascii="Calibri,Bold" w:eastAsiaTheme="minorHAnsi" w:hAnsi="Calibri,Bold" w:cs="Calibri,Bold"/>
          <w:b/>
          <w:bCs/>
          <w:sz w:val="44"/>
          <w:szCs w:val="44"/>
          <w:lang w:eastAsia="en-US"/>
        </w:rPr>
      </w:pPr>
    </w:p>
    <w:p w:rsidR="00B66BE5" w:rsidRDefault="00B66BE5" w:rsidP="00B66BE5">
      <w:pPr>
        <w:autoSpaceDE w:val="0"/>
        <w:autoSpaceDN w:val="0"/>
        <w:adjustRightInd w:val="0"/>
        <w:jc w:val="center"/>
        <w:rPr>
          <w:rFonts w:ascii="Calibri,Bold" w:eastAsiaTheme="minorHAnsi" w:hAnsi="Calibri,Bold" w:cs="Calibri,Bold"/>
          <w:b/>
          <w:bCs/>
          <w:sz w:val="44"/>
          <w:szCs w:val="44"/>
          <w:lang w:eastAsia="en-US"/>
        </w:rPr>
      </w:pPr>
      <w:r>
        <w:rPr>
          <w:rFonts w:ascii="Calibri,Bold" w:eastAsiaTheme="minorHAnsi" w:hAnsi="Calibri,Bold" w:cs="Calibri,Bold"/>
          <w:b/>
          <w:bCs/>
          <w:sz w:val="44"/>
          <w:szCs w:val="44"/>
          <w:lang w:eastAsia="en-US"/>
        </w:rPr>
        <w:t>ДОКЛАД</w:t>
      </w:r>
    </w:p>
    <w:p w:rsidR="006C536B" w:rsidRDefault="006C536B" w:rsidP="006C536B">
      <w:pPr>
        <w:autoSpaceDE w:val="0"/>
        <w:autoSpaceDN w:val="0"/>
        <w:adjustRightInd w:val="0"/>
        <w:jc w:val="center"/>
        <w:rPr>
          <w:rFonts w:ascii="Calibri,Bold" w:eastAsiaTheme="minorHAnsi" w:hAnsi="Calibri,Bold" w:cs="Calibri,Bold"/>
          <w:b/>
          <w:bCs/>
          <w:sz w:val="44"/>
          <w:szCs w:val="44"/>
          <w:lang w:eastAsia="en-US"/>
        </w:rPr>
      </w:pPr>
      <w:r>
        <w:rPr>
          <w:rFonts w:ascii="Calibri,Bold" w:eastAsiaTheme="minorHAnsi" w:hAnsi="Calibri,Bold" w:cs="Calibri,Bold"/>
          <w:b/>
          <w:bCs/>
          <w:sz w:val="44"/>
          <w:szCs w:val="44"/>
          <w:lang w:eastAsia="en-US"/>
        </w:rPr>
        <w:t>муниципального  образования</w:t>
      </w:r>
    </w:p>
    <w:p w:rsidR="006C536B" w:rsidRDefault="006C536B" w:rsidP="006C536B">
      <w:pPr>
        <w:pStyle w:val="a3"/>
        <w:jc w:val="center"/>
        <w:rPr>
          <w:rFonts w:ascii="Calibri,Bold" w:hAnsi="Calibri,Bold" w:cs="Calibri,Bold"/>
          <w:b/>
          <w:bCs/>
          <w:sz w:val="44"/>
          <w:szCs w:val="44"/>
        </w:rPr>
      </w:pPr>
      <w:r>
        <w:rPr>
          <w:rFonts w:ascii="Calibri,Bold" w:hAnsi="Calibri,Bold" w:cs="Calibri,Bold"/>
          <w:b/>
          <w:bCs/>
          <w:sz w:val="44"/>
          <w:szCs w:val="44"/>
        </w:rPr>
        <w:t xml:space="preserve">«Чойский  район»  </w:t>
      </w:r>
    </w:p>
    <w:p w:rsidR="00B66BE5" w:rsidRDefault="006C536B" w:rsidP="006C536B">
      <w:pPr>
        <w:autoSpaceDE w:val="0"/>
        <w:autoSpaceDN w:val="0"/>
        <w:adjustRightInd w:val="0"/>
        <w:jc w:val="center"/>
        <w:rPr>
          <w:rFonts w:ascii="Calibri,Bold" w:eastAsiaTheme="minorHAnsi" w:hAnsi="Calibri,Bold" w:cs="Calibri,Bold"/>
          <w:b/>
          <w:bCs/>
          <w:sz w:val="44"/>
          <w:szCs w:val="44"/>
          <w:lang w:eastAsia="en-US"/>
        </w:rPr>
      </w:pPr>
      <w:r>
        <w:rPr>
          <w:rFonts w:ascii="Calibri,Bold" w:eastAsiaTheme="minorHAnsi" w:hAnsi="Calibri,Bold" w:cs="Calibri,Bold"/>
          <w:b/>
          <w:bCs/>
          <w:sz w:val="44"/>
          <w:szCs w:val="44"/>
          <w:lang w:eastAsia="en-US"/>
        </w:rPr>
        <w:t>«О</w:t>
      </w:r>
      <w:r w:rsidR="00B66BE5">
        <w:rPr>
          <w:rFonts w:ascii="Calibri,Bold" w:eastAsiaTheme="minorHAnsi" w:hAnsi="Calibri,Bold" w:cs="Calibri,Bold"/>
          <w:b/>
          <w:bCs/>
          <w:sz w:val="44"/>
          <w:szCs w:val="44"/>
          <w:lang w:eastAsia="en-US"/>
        </w:rPr>
        <w:t xml:space="preserve"> результатах</w:t>
      </w:r>
      <w:r>
        <w:rPr>
          <w:rFonts w:ascii="Calibri,Bold" w:eastAsiaTheme="minorHAnsi" w:hAnsi="Calibri,Bold" w:cs="Calibri,Bold"/>
          <w:b/>
          <w:bCs/>
          <w:sz w:val="44"/>
          <w:szCs w:val="44"/>
          <w:lang w:eastAsia="en-US"/>
        </w:rPr>
        <w:t xml:space="preserve"> реализации Национальной  образовательной  инициативы «Наша  новая  школа»</w:t>
      </w:r>
    </w:p>
    <w:p w:rsidR="00B66BE5" w:rsidRDefault="00B66BE5" w:rsidP="00B66BE5">
      <w:pPr>
        <w:pStyle w:val="a3"/>
        <w:jc w:val="center"/>
        <w:rPr>
          <w:rFonts w:ascii="Calibri,Bold" w:hAnsi="Calibri,Bold" w:cs="Calibri,Bold"/>
          <w:b/>
          <w:bCs/>
          <w:sz w:val="44"/>
          <w:szCs w:val="44"/>
        </w:rPr>
      </w:pPr>
      <w:r>
        <w:rPr>
          <w:rFonts w:ascii="Calibri,Bold" w:hAnsi="Calibri,Bold" w:cs="Calibri,Bold"/>
          <w:b/>
          <w:bCs/>
          <w:sz w:val="44"/>
          <w:szCs w:val="44"/>
        </w:rPr>
        <w:t>в 2012 году</w:t>
      </w:r>
      <w:r w:rsidR="006C536B">
        <w:rPr>
          <w:rFonts w:ascii="Calibri,Bold" w:hAnsi="Calibri,Bold" w:cs="Calibri,Bold"/>
          <w:b/>
          <w:bCs/>
          <w:sz w:val="44"/>
          <w:szCs w:val="44"/>
        </w:rPr>
        <w:t>»</w:t>
      </w:r>
    </w:p>
    <w:p w:rsidR="00B66BE5" w:rsidRDefault="00B66BE5" w:rsidP="00B66BE5">
      <w:pPr>
        <w:pStyle w:val="a3"/>
        <w:jc w:val="center"/>
        <w:rPr>
          <w:rFonts w:ascii="Calibri,Bold" w:hAnsi="Calibri,Bold" w:cs="Calibri,Bold"/>
          <w:b/>
          <w:bCs/>
          <w:sz w:val="44"/>
          <w:szCs w:val="44"/>
        </w:rPr>
      </w:pPr>
    </w:p>
    <w:p w:rsidR="00B66BE5" w:rsidRDefault="00B66BE5" w:rsidP="00B66BE5">
      <w:pPr>
        <w:pStyle w:val="a3"/>
        <w:jc w:val="center"/>
        <w:rPr>
          <w:rFonts w:ascii="Calibri,Bold" w:hAnsi="Calibri,Bold" w:cs="Calibri,Bold"/>
          <w:b/>
          <w:bCs/>
          <w:sz w:val="44"/>
          <w:szCs w:val="44"/>
        </w:rPr>
      </w:pPr>
    </w:p>
    <w:p w:rsidR="00B66BE5" w:rsidRDefault="00B66BE5" w:rsidP="00B66BE5">
      <w:pPr>
        <w:pStyle w:val="a3"/>
        <w:jc w:val="center"/>
        <w:rPr>
          <w:rFonts w:ascii="Calibri,Bold" w:hAnsi="Calibri,Bold" w:cs="Calibri,Bold"/>
          <w:b/>
          <w:bCs/>
          <w:sz w:val="44"/>
          <w:szCs w:val="44"/>
        </w:rPr>
      </w:pPr>
    </w:p>
    <w:p w:rsidR="00B66BE5" w:rsidRDefault="00B66BE5" w:rsidP="00B66BE5">
      <w:pPr>
        <w:pStyle w:val="a3"/>
        <w:jc w:val="center"/>
        <w:rPr>
          <w:rFonts w:ascii="Calibri,Bold" w:hAnsi="Calibri,Bold" w:cs="Calibri,Bold"/>
          <w:b/>
          <w:bCs/>
          <w:sz w:val="44"/>
          <w:szCs w:val="44"/>
        </w:rPr>
      </w:pPr>
    </w:p>
    <w:p w:rsidR="00B66BE5" w:rsidRDefault="00B66BE5" w:rsidP="00B66BE5">
      <w:pPr>
        <w:pStyle w:val="a3"/>
        <w:jc w:val="center"/>
        <w:rPr>
          <w:rFonts w:ascii="Calibri,Bold" w:hAnsi="Calibri,Bold" w:cs="Calibri,Bold"/>
          <w:b/>
          <w:bCs/>
          <w:sz w:val="44"/>
          <w:szCs w:val="44"/>
        </w:rPr>
      </w:pPr>
    </w:p>
    <w:p w:rsidR="00B66BE5" w:rsidRDefault="00B66BE5" w:rsidP="00B66BE5">
      <w:pPr>
        <w:pStyle w:val="a3"/>
        <w:jc w:val="center"/>
        <w:rPr>
          <w:rFonts w:ascii="Calibri,Bold" w:hAnsi="Calibri,Bold" w:cs="Calibri,Bold"/>
          <w:b/>
          <w:bCs/>
          <w:sz w:val="44"/>
          <w:szCs w:val="44"/>
        </w:rPr>
      </w:pPr>
    </w:p>
    <w:p w:rsidR="00B66BE5" w:rsidRDefault="00B66BE5" w:rsidP="00B66BE5">
      <w:pPr>
        <w:pStyle w:val="a3"/>
        <w:jc w:val="center"/>
        <w:rPr>
          <w:rFonts w:ascii="Calibri,Bold" w:hAnsi="Calibri,Bold" w:cs="Calibri,Bold"/>
          <w:b/>
          <w:bCs/>
          <w:sz w:val="44"/>
          <w:szCs w:val="44"/>
        </w:rPr>
      </w:pPr>
    </w:p>
    <w:p w:rsidR="00B66BE5" w:rsidRDefault="00B66BE5" w:rsidP="00B66BE5">
      <w:pPr>
        <w:pStyle w:val="a3"/>
        <w:jc w:val="center"/>
        <w:rPr>
          <w:rFonts w:ascii="Calibri,Bold" w:hAnsi="Calibri,Bold" w:cs="Calibri,Bold"/>
          <w:b/>
          <w:bCs/>
          <w:sz w:val="44"/>
          <w:szCs w:val="44"/>
        </w:rPr>
      </w:pPr>
    </w:p>
    <w:p w:rsidR="00B66BE5" w:rsidRDefault="00B66BE5" w:rsidP="00B66BE5">
      <w:pPr>
        <w:pStyle w:val="a3"/>
        <w:jc w:val="center"/>
        <w:rPr>
          <w:rFonts w:ascii="Calibri,Bold" w:hAnsi="Calibri,Bold" w:cs="Calibri,Bold"/>
          <w:b/>
          <w:bCs/>
          <w:sz w:val="44"/>
          <w:szCs w:val="44"/>
        </w:rPr>
      </w:pPr>
    </w:p>
    <w:p w:rsidR="00B66BE5" w:rsidRDefault="00B66BE5" w:rsidP="00B66BE5">
      <w:pPr>
        <w:pStyle w:val="a3"/>
        <w:jc w:val="center"/>
        <w:rPr>
          <w:rFonts w:ascii="Calibri,Bold" w:hAnsi="Calibri,Bold" w:cs="Calibri,Bold"/>
          <w:b/>
          <w:bCs/>
          <w:sz w:val="44"/>
          <w:szCs w:val="44"/>
        </w:rPr>
      </w:pPr>
    </w:p>
    <w:p w:rsidR="004D0FAB" w:rsidRDefault="004D0FAB" w:rsidP="00B66BE5">
      <w:pPr>
        <w:pStyle w:val="a3"/>
        <w:jc w:val="center"/>
        <w:rPr>
          <w:rFonts w:ascii="Calibri,Bold" w:hAnsi="Calibri,Bold" w:cs="Calibri,Bold"/>
          <w:b/>
          <w:bCs/>
          <w:sz w:val="44"/>
          <w:szCs w:val="44"/>
        </w:rPr>
      </w:pPr>
    </w:p>
    <w:p w:rsidR="00B8133C" w:rsidRPr="00BB41E3" w:rsidRDefault="00B8133C" w:rsidP="00B66BE5">
      <w:pPr>
        <w:pStyle w:val="a3"/>
        <w:jc w:val="center"/>
        <w:rPr>
          <w:rFonts w:ascii="Times New Roman" w:hAnsi="Times New Roman" w:cs="Times New Roman"/>
          <w:bCs/>
          <w:sz w:val="24"/>
          <w:szCs w:val="24"/>
        </w:rPr>
      </w:pPr>
    </w:p>
    <w:p w:rsidR="00A27C37" w:rsidRPr="00BB41E3" w:rsidRDefault="00A27C37" w:rsidP="00B66BE5">
      <w:pPr>
        <w:pStyle w:val="a3"/>
        <w:jc w:val="center"/>
        <w:rPr>
          <w:rFonts w:ascii="Times New Roman" w:hAnsi="Times New Roman" w:cs="Times New Roman"/>
          <w:bCs/>
          <w:sz w:val="24"/>
          <w:szCs w:val="24"/>
        </w:rPr>
      </w:pPr>
    </w:p>
    <w:p w:rsidR="00A27C37" w:rsidRPr="00BB41E3" w:rsidRDefault="00A27C37" w:rsidP="00B66BE5">
      <w:pPr>
        <w:pStyle w:val="a3"/>
        <w:jc w:val="center"/>
        <w:rPr>
          <w:rFonts w:ascii="Times New Roman" w:hAnsi="Times New Roman" w:cs="Times New Roman"/>
          <w:bCs/>
          <w:sz w:val="24"/>
          <w:szCs w:val="24"/>
        </w:rPr>
      </w:pPr>
    </w:p>
    <w:p w:rsidR="00A27C37" w:rsidRPr="00BB41E3" w:rsidRDefault="00A27C37" w:rsidP="00B66BE5">
      <w:pPr>
        <w:pStyle w:val="a3"/>
        <w:jc w:val="center"/>
        <w:rPr>
          <w:rFonts w:ascii="Times New Roman" w:hAnsi="Times New Roman" w:cs="Times New Roman"/>
          <w:bCs/>
          <w:sz w:val="24"/>
          <w:szCs w:val="24"/>
        </w:rPr>
      </w:pPr>
    </w:p>
    <w:p w:rsidR="004D0FAB" w:rsidRPr="004D0FAB" w:rsidRDefault="004D0FAB" w:rsidP="004D0FAB">
      <w:pPr>
        <w:pStyle w:val="a3"/>
        <w:rPr>
          <w:rFonts w:ascii="Times New Roman" w:hAnsi="Times New Roman" w:cs="Times New Roman"/>
          <w:b/>
          <w:bCs/>
          <w:sz w:val="24"/>
          <w:szCs w:val="24"/>
        </w:rPr>
      </w:pPr>
      <w:r w:rsidRPr="004D0FAB">
        <w:rPr>
          <w:rFonts w:ascii="Times New Roman" w:hAnsi="Times New Roman" w:cs="Times New Roman"/>
          <w:b/>
          <w:bCs/>
          <w:sz w:val="24"/>
          <w:szCs w:val="24"/>
        </w:rPr>
        <w:t>Общее руководство и редакция:</w:t>
      </w:r>
    </w:p>
    <w:p w:rsidR="004D0FAB" w:rsidRDefault="004D0FAB" w:rsidP="004D0FAB">
      <w:pPr>
        <w:pStyle w:val="a3"/>
        <w:rPr>
          <w:rFonts w:ascii="Times New Roman" w:hAnsi="Times New Roman" w:cs="Times New Roman"/>
          <w:bCs/>
          <w:sz w:val="24"/>
          <w:szCs w:val="24"/>
        </w:rPr>
      </w:pPr>
      <w:r>
        <w:rPr>
          <w:rFonts w:ascii="Times New Roman" w:hAnsi="Times New Roman" w:cs="Times New Roman"/>
          <w:bCs/>
          <w:sz w:val="24"/>
          <w:szCs w:val="24"/>
        </w:rPr>
        <w:t xml:space="preserve">Фёдорова  Л.Ф. </w:t>
      </w:r>
      <w:r w:rsidRPr="004D0FAB">
        <w:rPr>
          <w:rFonts w:ascii="Times New Roman" w:hAnsi="Times New Roman" w:cs="Times New Roman"/>
          <w:bCs/>
          <w:sz w:val="24"/>
          <w:szCs w:val="24"/>
        </w:rPr>
        <w:t xml:space="preserve"> – начальник </w:t>
      </w:r>
      <w:r>
        <w:rPr>
          <w:rFonts w:ascii="Times New Roman" w:hAnsi="Times New Roman" w:cs="Times New Roman"/>
          <w:bCs/>
          <w:sz w:val="24"/>
          <w:szCs w:val="24"/>
        </w:rPr>
        <w:t xml:space="preserve">отдела образования администрации  </w:t>
      </w:r>
      <w:r w:rsidRPr="004D0FAB">
        <w:rPr>
          <w:rFonts w:ascii="Times New Roman" w:hAnsi="Times New Roman" w:cs="Times New Roman"/>
          <w:bCs/>
          <w:sz w:val="24"/>
          <w:szCs w:val="24"/>
        </w:rPr>
        <w:t xml:space="preserve">муниципального образования </w:t>
      </w:r>
      <w:r>
        <w:rPr>
          <w:rFonts w:ascii="Times New Roman" w:hAnsi="Times New Roman" w:cs="Times New Roman"/>
          <w:bCs/>
          <w:sz w:val="24"/>
          <w:szCs w:val="24"/>
        </w:rPr>
        <w:t xml:space="preserve"> «Чойский район»</w:t>
      </w:r>
    </w:p>
    <w:p w:rsidR="004D0FAB" w:rsidRDefault="004D0FAB" w:rsidP="004D0FAB">
      <w:pPr>
        <w:pStyle w:val="a3"/>
        <w:rPr>
          <w:rFonts w:ascii="Times New Roman" w:hAnsi="Times New Roman" w:cs="Times New Roman"/>
          <w:bCs/>
          <w:sz w:val="24"/>
          <w:szCs w:val="24"/>
        </w:rPr>
      </w:pPr>
    </w:p>
    <w:p w:rsidR="00B8133C" w:rsidRDefault="00B8133C" w:rsidP="004D0FAB">
      <w:pPr>
        <w:pStyle w:val="a3"/>
        <w:rPr>
          <w:rFonts w:ascii="Times New Roman" w:hAnsi="Times New Roman" w:cs="Times New Roman"/>
          <w:bCs/>
          <w:sz w:val="24"/>
          <w:szCs w:val="24"/>
        </w:rPr>
      </w:pPr>
    </w:p>
    <w:p w:rsidR="004D0FAB" w:rsidRPr="004D0FAB" w:rsidRDefault="004D0FAB" w:rsidP="004D0FAB">
      <w:pPr>
        <w:pStyle w:val="a3"/>
        <w:rPr>
          <w:rFonts w:ascii="Times New Roman" w:hAnsi="Times New Roman" w:cs="Times New Roman"/>
          <w:b/>
          <w:bCs/>
          <w:sz w:val="24"/>
          <w:szCs w:val="24"/>
        </w:rPr>
      </w:pPr>
      <w:r w:rsidRPr="004D0FAB">
        <w:rPr>
          <w:rFonts w:ascii="Times New Roman" w:hAnsi="Times New Roman" w:cs="Times New Roman"/>
          <w:b/>
          <w:bCs/>
          <w:sz w:val="24"/>
          <w:szCs w:val="24"/>
        </w:rPr>
        <w:t>Составители:</w:t>
      </w:r>
    </w:p>
    <w:p w:rsidR="004D0FAB" w:rsidRPr="004D0FAB" w:rsidRDefault="004D0FAB" w:rsidP="004D0FAB">
      <w:pPr>
        <w:pStyle w:val="a3"/>
        <w:rPr>
          <w:rFonts w:ascii="Times New Roman" w:hAnsi="Times New Roman" w:cs="Times New Roman"/>
          <w:bCs/>
          <w:sz w:val="24"/>
          <w:szCs w:val="24"/>
        </w:rPr>
      </w:pPr>
      <w:r w:rsidRPr="004D0FAB">
        <w:rPr>
          <w:rFonts w:ascii="Times New Roman" w:hAnsi="Times New Roman" w:cs="Times New Roman"/>
          <w:bCs/>
          <w:sz w:val="24"/>
          <w:szCs w:val="24"/>
        </w:rPr>
        <w:t>Казакова О.Б. – заместитель начальника  отдела образования администрации  муниципального образования  «Чойский район»</w:t>
      </w:r>
    </w:p>
    <w:p w:rsidR="004D0FAB" w:rsidRPr="004D0FAB" w:rsidRDefault="004D0FAB" w:rsidP="004D0FAB">
      <w:pPr>
        <w:pStyle w:val="a3"/>
        <w:rPr>
          <w:rFonts w:ascii="Times New Roman" w:hAnsi="Times New Roman" w:cs="Times New Roman"/>
          <w:bCs/>
          <w:sz w:val="24"/>
          <w:szCs w:val="24"/>
        </w:rPr>
      </w:pPr>
      <w:r w:rsidRPr="004D0FAB">
        <w:rPr>
          <w:rFonts w:ascii="Times New Roman" w:hAnsi="Times New Roman" w:cs="Times New Roman"/>
          <w:bCs/>
          <w:sz w:val="24"/>
          <w:szCs w:val="24"/>
        </w:rPr>
        <w:t>Елизар</w:t>
      </w:r>
      <w:r w:rsidR="00DF74DD">
        <w:rPr>
          <w:rFonts w:ascii="Times New Roman" w:hAnsi="Times New Roman" w:cs="Times New Roman"/>
          <w:bCs/>
          <w:sz w:val="24"/>
          <w:szCs w:val="24"/>
        </w:rPr>
        <w:t>ь</w:t>
      </w:r>
      <w:r w:rsidRPr="004D0FAB">
        <w:rPr>
          <w:rFonts w:ascii="Times New Roman" w:hAnsi="Times New Roman" w:cs="Times New Roman"/>
          <w:bCs/>
          <w:sz w:val="24"/>
          <w:szCs w:val="24"/>
        </w:rPr>
        <w:t>ева  Е.С. – главный  специалист  по  кадрам</w:t>
      </w:r>
    </w:p>
    <w:p w:rsidR="004D0FAB" w:rsidRDefault="004D0FAB" w:rsidP="004D0FAB">
      <w:pPr>
        <w:pStyle w:val="a3"/>
        <w:rPr>
          <w:rFonts w:ascii="Times New Roman" w:hAnsi="Times New Roman" w:cs="Times New Roman"/>
          <w:bCs/>
          <w:sz w:val="24"/>
          <w:szCs w:val="24"/>
        </w:rPr>
      </w:pPr>
      <w:r w:rsidRPr="004D0FAB">
        <w:rPr>
          <w:rFonts w:ascii="Times New Roman" w:hAnsi="Times New Roman" w:cs="Times New Roman"/>
          <w:bCs/>
          <w:sz w:val="24"/>
          <w:szCs w:val="24"/>
        </w:rPr>
        <w:t>Молодых  Л.Ю.</w:t>
      </w:r>
      <w:r w:rsidRPr="004D0FAB">
        <w:rPr>
          <w:rFonts w:ascii="Times New Roman" w:hAnsi="Times New Roman" w:cs="Times New Roman"/>
          <w:b/>
          <w:bCs/>
          <w:sz w:val="24"/>
          <w:szCs w:val="24"/>
        </w:rPr>
        <w:t xml:space="preserve"> –</w:t>
      </w:r>
      <w:r>
        <w:rPr>
          <w:rFonts w:ascii="Times New Roman" w:hAnsi="Times New Roman" w:cs="Times New Roman"/>
          <w:bCs/>
          <w:sz w:val="24"/>
          <w:szCs w:val="24"/>
        </w:rPr>
        <w:t xml:space="preserve"> главный  специалист по  молодёжной политике</w:t>
      </w:r>
    </w:p>
    <w:p w:rsidR="004D0FAB" w:rsidRDefault="004D0FAB" w:rsidP="004D0FAB">
      <w:pPr>
        <w:pStyle w:val="a3"/>
        <w:rPr>
          <w:rFonts w:ascii="Times New Roman" w:hAnsi="Times New Roman" w:cs="Times New Roman"/>
          <w:bCs/>
          <w:sz w:val="24"/>
          <w:szCs w:val="24"/>
        </w:rPr>
      </w:pPr>
      <w:r>
        <w:rPr>
          <w:rFonts w:ascii="Times New Roman" w:hAnsi="Times New Roman" w:cs="Times New Roman"/>
          <w:bCs/>
          <w:sz w:val="24"/>
          <w:szCs w:val="24"/>
        </w:rPr>
        <w:t>Торлопова  Л.В.- экономист  отдела  образования</w:t>
      </w:r>
      <w:r w:rsidRPr="004D0FAB">
        <w:rPr>
          <w:rFonts w:ascii="Times New Roman" w:hAnsi="Times New Roman" w:cs="Times New Roman"/>
          <w:bCs/>
          <w:sz w:val="24"/>
          <w:szCs w:val="24"/>
        </w:rPr>
        <w:t xml:space="preserve"> </w:t>
      </w:r>
    </w:p>
    <w:p w:rsidR="004D0FAB" w:rsidRDefault="004D0FAB" w:rsidP="004D0FAB">
      <w:pPr>
        <w:pStyle w:val="a3"/>
        <w:rPr>
          <w:rFonts w:ascii="Times New Roman" w:hAnsi="Times New Roman" w:cs="Times New Roman"/>
          <w:bCs/>
          <w:sz w:val="24"/>
          <w:szCs w:val="24"/>
        </w:rPr>
      </w:pPr>
      <w:r>
        <w:rPr>
          <w:rFonts w:ascii="Times New Roman" w:hAnsi="Times New Roman" w:cs="Times New Roman"/>
          <w:bCs/>
          <w:sz w:val="24"/>
          <w:szCs w:val="24"/>
        </w:rPr>
        <w:t>Королёва Л.М. – директор  МОУ  ДОД «Чойский  центр дополнительного                   образования  детей»</w:t>
      </w:r>
    </w:p>
    <w:p w:rsidR="004D0FAB" w:rsidRDefault="004D0FAB" w:rsidP="004D0FAB">
      <w:pPr>
        <w:pStyle w:val="a3"/>
        <w:rPr>
          <w:rFonts w:ascii="Times New Roman" w:hAnsi="Times New Roman" w:cs="Times New Roman"/>
          <w:bCs/>
          <w:sz w:val="24"/>
          <w:szCs w:val="24"/>
        </w:rPr>
      </w:pPr>
      <w:r>
        <w:rPr>
          <w:rFonts w:ascii="Times New Roman" w:hAnsi="Times New Roman" w:cs="Times New Roman"/>
          <w:bCs/>
          <w:sz w:val="24"/>
          <w:szCs w:val="24"/>
        </w:rPr>
        <w:t>Юрченко З.В. – заведующая  РМК</w:t>
      </w:r>
    </w:p>
    <w:p w:rsidR="004D0FAB" w:rsidRDefault="004D0FAB" w:rsidP="004D0FAB">
      <w:pPr>
        <w:pStyle w:val="a3"/>
        <w:rPr>
          <w:rFonts w:ascii="Times New Roman" w:hAnsi="Times New Roman" w:cs="Times New Roman"/>
          <w:bCs/>
          <w:sz w:val="24"/>
          <w:szCs w:val="24"/>
        </w:rPr>
      </w:pPr>
      <w:r>
        <w:rPr>
          <w:rFonts w:ascii="Times New Roman" w:hAnsi="Times New Roman" w:cs="Times New Roman"/>
          <w:bCs/>
          <w:sz w:val="24"/>
          <w:szCs w:val="24"/>
        </w:rPr>
        <w:t>Рябова Ж.А. – методист  отдела  образования</w:t>
      </w:r>
    </w:p>
    <w:p w:rsidR="004D0FAB" w:rsidRDefault="004D0FAB" w:rsidP="004D0FAB">
      <w:pPr>
        <w:pStyle w:val="a3"/>
        <w:rPr>
          <w:rFonts w:ascii="Times New Roman" w:hAnsi="Times New Roman" w:cs="Times New Roman"/>
          <w:bCs/>
          <w:sz w:val="24"/>
          <w:szCs w:val="24"/>
        </w:rPr>
      </w:pPr>
      <w:r>
        <w:rPr>
          <w:rFonts w:ascii="Times New Roman" w:hAnsi="Times New Roman" w:cs="Times New Roman"/>
          <w:bCs/>
          <w:sz w:val="24"/>
          <w:szCs w:val="24"/>
        </w:rPr>
        <w:t>Киселева  Н.Р. – методист  отдела  образования</w:t>
      </w:r>
    </w:p>
    <w:p w:rsidR="004D0FAB" w:rsidRDefault="004D0FAB" w:rsidP="004D0FAB">
      <w:pPr>
        <w:pStyle w:val="a3"/>
        <w:rPr>
          <w:rFonts w:ascii="Times New Roman" w:hAnsi="Times New Roman" w:cs="Times New Roman"/>
          <w:bCs/>
          <w:sz w:val="24"/>
          <w:szCs w:val="24"/>
        </w:rPr>
      </w:pPr>
    </w:p>
    <w:p w:rsidR="00B8133C" w:rsidRDefault="00B8133C" w:rsidP="004D0FAB">
      <w:pPr>
        <w:pStyle w:val="a3"/>
        <w:rPr>
          <w:rFonts w:ascii="Times New Roman" w:hAnsi="Times New Roman" w:cs="Times New Roman"/>
          <w:bCs/>
          <w:sz w:val="24"/>
          <w:szCs w:val="24"/>
        </w:rPr>
      </w:pPr>
    </w:p>
    <w:p w:rsidR="00B8133C" w:rsidRDefault="00B8133C" w:rsidP="004D0FAB">
      <w:pPr>
        <w:pStyle w:val="a3"/>
        <w:rPr>
          <w:rFonts w:ascii="Times New Roman" w:hAnsi="Times New Roman" w:cs="Times New Roman"/>
          <w:bCs/>
          <w:sz w:val="24"/>
          <w:szCs w:val="24"/>
        </w:rPr>
      </w:pPr>
    </w:p>
    <w:p w:rsidR="00B8133C" w:rsidRDefault="00B8133C" w:rsidP="004D0FAB">
      <w:pPr>
        <w:pStyle w:val="a3"/>
        <w:rPr>
          <w:rFonts w:ascii="Times New Roman" w:hAnsi="Times New Roman" w:cs="Times New Roman"/>
          <w:bCs/>
          <w:sz w:val="24"/>
          <w:szCs w:val="24"/>
        </w:rPr>
      </w:pPr>
    </w:p>
    <w:p w:rsidR="00B8133C" w:rsidRDefault="00B8133C" w:rsidP="004D0FAB">
      <w:pPr>
        <w:pStyle w:val="a3"/>
        <w:rPr>
          <w:rFonts w:ascii="Times New Roman" w:hAnsi="Times New Roman" w:cs="Times New Roman"/>
          <w:bCs/>
          <w:sz w:val="24"/>
          <w:szCs w:val="24"/>
        </w:rPr>
      </w:pPr>
    </w:p>
    <w:p w:rsidR="004D0FAB" w:rsidRPr="004D0FAB" w:rsidRDefault="00115CF9" w:rsidP="00115CF9">
      <w:pPr>
        <w:pStyle w:val="a3"/>
        <w:ind w:firstLine="708"/>
        <w:jc w:val="both"/>
        <w:rPr>
          <w:rFonts w:ascii="Times New Roman" w:hAnsi="Times New Roman" w:cs="Times New Roman"/>
          <w:bCs/>
          <w:sz w:val="24"/>
          <w:szCs w:val="24"/>
        </w:rPr>
      </w:pPr>
      <w:r>
        <w:rPr>
          <w:rFonts w:ascii="Times New Roman" w:hAnsi="Times New Roman" w:cs="Times New Roman"/>
          <w:bCs/>
          <w:sz w:val="24"/>
          <w:szCs w:val="24"/>
        </w:rPr>
        <w:t>Д</w:t>
      </w:r>
      <w:r w:rsidR="004D0FAB" w:rsidRPr="004D0FAB">
        <w:rPr>
          <w:rFonts w:ascii="Times New Roman" w:hAnsi="Times New Roman" w:cs="Times New Roman"/>
          <w:bCs/>
          <w:sz w:val="24"/>
          <w:szCs w:val="24"/>
        </w:rPr>
        <w:t xml:space="preserve">оклад подготовлен </w:t>
      </w:r>
      <w:r w:rsidR="004D0FAB">
        <w:rPr>
          <w:rFonts w:ascii="Times New Roman" w:hAnsi="Times New Roman" w:cs="Times New Roman"/>
          <w:bCs/>
          <w:sz w:val="24"/>
          <w:szCs w:val="24"/>
        </w:rPr>
        <w:t xml:space="preserve"> </w:t>
      </w:r>
      <w:r w:rsidR="004D0FAB" w:rsidRPr="004D0FAB">
        <w:rPr>
          <w:rFonts w:ascii="Times New Roman" w:hAnsi="Times New Roman" w:cs="Times New Roman"/>
          <w:bCs/>
          <w:sz w:val="24"/>
          <w:szCs w:val="24"/>
        </w:rPr>
        <w:t xml:space="preserve">специалистами </w:t>
      </w:r>
      <w:r w:rsidR="004D0FAB">
        <w:rPr>
          <w:rFonts w:ascii="Times New Roman" w:hAnsi="Times New Roman" w:cs="Times New Roman"/>
          <w:bCs/>
          <w:sz w:val="24"/>
          <w:szCs w:val="24"/>
        </w:rPr>
        <w:t xml:space="preserve">отдела </w:t>
      </w:r>
      <w:r w:rsidR="004D0FAB" w:rsidRPr="004D0FAB">
        <w:rPr>
          <w:rFonts w:ascii="Times New Roman" w:hAnsi="Times New Roman" w:cs="Times New Roman"/>
          <w:bCs/>
          <w:sz w:val="24"/>
          <w:szCs w:val="24"/>
        </w:rPr>
        <w:t>образования</w:t>
      </w:r>
      <w:r>
        <w:rPr>
          <w:rFonts w:ascii="Times New Roman" w:hAnsi="Times New Roman" w:cs="Times New Roman"/>
          <w:bCs/>
          <w:sz w:val="24"/>
          <w:szCs w:val="24"/>
        </w:rPr>
        <w:t xml:space="preserve"> </w:t>
      </w:r>
      <w:r w:rsidR="004D0FAB" w:rsidRPr="004D0FAB">
        <w:rPr>
          <w:rFonts w:ascii="Times New Roman" w:hAnsi="Times New Roman" w:cs="Times New Roman"/>
          <w:bCs/>
          <w:sz w:val="24"/>
          <w:szCs w:val="24"/>
        </w:rPr>
        <w:t xml:space="preserve">администрации </w:t>
      </w:r>
      <w:r w:rsidR="004D0FAB">
        <w:rPr>
          <w:rFonts w:ascii="Times New Roman" w:hAnsi="Times New Roman" w:cs="Times New Roman"/>
          <w:bCs/>
          <w:sz w:val="24"/>
          <w:szCs w:val="24"/>
        </w:rPr>
        <w:t xml:space="preserve">  муниципального  образования «Чойский  район» </w:t>
      </w:r>
      <w:r w:rsidR="004D0FAB" w:rsidRPr="004D0FAB">
        <w:rPr>
          <w:rFonts w:ascii="Times New Roman" w:hAnsi="Times New Roman" w:cs="Times New Roman"/>
          <w:bCs/>
          <w:sz w:val="24"/>
          <w:szCs w:val="24"/>
        </w:rPr>
        <w:t xml:space="preserve"> с ц</w:t>
      </w:r>
      <w:r w:rsidR="004D0FAB">
        <w:rPr>
          <w:rFonts w:ascii="Times New Roman" w:hAnsi="Times New Roman" w:cs="Times New Roman"/>
          <w:bCs/>
          <w:sz w:val="24"/>
          <w:szCs w:val="24"/>
        </w:rPr>
        <w:t>елью обеспечения информационной</w:t>
      </w:r>
      <w:r w:rsidR="00B8133C">
        <w:rPr>
          <w:rFonts w:ascii="Times New Roman" w:hAnsi="Times New Roman" w:cs="Times New Roman"/>
          <w:bCs/>
          <w:sz w:val="24"/>
          <w:szCs w:val="24"/>
        </w:rPr>
        <w:t xml:space="preserve"> </w:t>
      </w:r>
      <w:r w:rsidR="004D0FAB" w:rsidRPr="004D0FAB">
        <w:rPr>
          <w:rFonts w:ascii="Times New Roman" w:hAnsi="Times New Roman" w:cs="Times New Roman"/>
          <w:bCs/>
          <w:sz w:val="24"/>
          <w:szCs w:val="24"/>
        </w:rPr>
        <w:t>открытости и прозрачности деятельности муниципальной системы образования.</w:t>
      </w:r>
    </w:p>
    <w:p w:rsidR="004D0FAB" w:rsidRPr="004D0FAB" w:rsidRDefault="004D0FAB" w:rsidP="00B8133C">
      <w:pPr>
        <w:pStyle w:val="a3"/>
        <w:ind w:firstLine="708"/>
        <w:jc w:val="both"/>
        <w:rPr>
          <w:rFonts w:ascii="Times New Roman" w:hAnsi="Times New Roman" w:cs="Times New Roman"/>
          <w:bCs/>
          <w:sz w:val="24"/>
          <w:szCs w:val="24"/>
        </w:rPr>
      </w:pPr>
      <w:r w:rsidRPr="004D0FAB">
        <w:rPr>
          <w:rFonts w:ascii="Times New Roman" w:hAnsi="Times New Roman" w:cs="Times New Roman"/>
          <w:bCs/>
          <w:sz w:val="24"/>
          <w:szCs w:val="24"/>
        </w:rPr>
        <w:t xml:space="preserve">В </w:t>
      </w:r>
      <w:r w:rsidR="00B8133C">
        <w:rPr>
          <w:rFonts w:ascii="Times New Roman" w:hAnsi="Times New Roman" w:cs="Times New Roman"/>
          <w:bCs/>
          <w:sz w:val="24"/>
          <w:szCs w:val="24"/>
        </w:rPr>
        <w:t xml:space="preserve"> докладе </w:t>
      </w:r>
      <w:r w:rsidRPr="004D0FAB">
        <w:rPr>
          <w:rFonts w:ascii="Times New Roman" w:hAnsi="Times New Roman" w:cs="Times New Roman"/>
          <w:bCs/>
          <w:sz w:val="24"/>
          <w:szCs w:val="24"/>
        </w:rPr>
        <w:t xml:space="preserve"> представлены основные характеристики системы</w:t>
      </w:r>
      <w:r w:rsidR="00B8133C">
        <w:rPr>
          <w:rFonts w:ascii="Times New Roman" w:hAnsi="Times New Roman" w:cs="Times New Roman"/>
          <w:bCs/>
          <w:sz w:val="24"/>
          <w:szCs w:val="24"/>
        </w:rPr>
        <w:t xml:space="preserve">  </w:t>
      </w:r>
      <w:r w:rsidRPr="004D0FAB">
        <w:rPr>
          <w:rFonts w:ascii="Times New Roman" w:hAnsi="Times New Roman" w:cs="Times New Roman"/>
          <w:bCs/>
          <w:sz w:val="24"/>
          <w:szCs w:val="24"/>
        </w:rPr>
        <w:t xml:space="preserve">образования </w:t>
      </w:r>
      <w:r w:rsidR="00B8133C">
        <w:rPr>
          <w:rFonts w:ascii="Times New Roman" w:hAnsi="Times New Roman" w:cs="Times New Roman"/>
          <w:bCs/>
          <w:sz w:val="24"/>
          <w:szCs w:val="24"/>
        </w:rPr>
        <w:t>муниципального  образования  «Чойский  район»</w:t>
      </w:r>
      <w:r w:rsidRPr="004D0FAB">
        <w:rPr>
          <w:rFonts w:ascii="Times New Roman" w:hAnsi="Times New Roman" w:cs="Times New Roman"/>
          <w:bCs/>
          <w:sz w:val="24"/>
          <w:szCs w:val="24"/>
        </w:rPr>
        <w:t>, анализ состояния и результаты</w:t>
      </w:r>
    </w:p>
    <w:p w:rsidR="004D0FAB" w:rsidRPr="004D0FAB" w:rsidRDefault="004D0FAB" w:rsidP="00B8133C">
      <w:pPr>
        <w:pStyle w:val="a3"/>
        <w:jc w:val="both"/>
        <w:rPr>
          <w:rFonts w:ascii="Times New Roman" w:hAnsi="Times New Roman" w:cs="Times New Roman"/>
          <w:bCs/>
          <w:sz w:val="24"/>
          <w:szCs w:val="24"/>
        </w:rPr>
      </w:pPr>
      <w:r w:rsidRPr="004D0FAB">
        <w:rPr>
          <w:rFonts w:ascii="Times New Roman" w:hAnsi="Times New Roman" w:cs="Times New Roman"/>
          <w:bCs/>
          <w:sz w:val="24"/>
          <w:szCs w:val="24"/>
        </w:rPr>
        <w:t xml:space="preserve">деятельности муниципальной системы образования, реализации </w:t>
      </w:r>
      <w:proofErr w:type="gramStart"/>
      <w:r w:rsidRPr="004D0FAB">
        <w:rPr>
          <w:rFonts w:ascii="Times New Roman" w:hAnsi="Times New Roman" w:cs="Times New Roman"/>
          <w:bCs/>
          <w:sz w:val="24"/>
          <w:szCs w:val="24"/>
        </w:rPr>
        <w:t>приоритетных</w:t>
      </w:r>
      <w:proofErr w:type="gramEnd"/>
    </w:p>
    <w:p w:rsidR="004D0FAB" w:rsidRPr="004D0FAB" w:rsidRDefault="004D0FAB" w:rsidP="00B8133C">
      <w:pPr>
        <w:pStyle w:val="a3"/>
        <w:jc w:val="both"/>
        <w:rPr>
          <w:rFonts w:ascii="Times New Roman" w:hAnsi="Times New Roman" w:cs="Times New Roman"/>
          <w:bCs/>
          <w:sz w:val="24"/>
          <w:szCs w:val="24"/>
        </w:rPr>
      </w:pPr>
      <w:r w:rsidRPr="004D0FAB">
        <w:rPr>
          <w:rFonts w:ascii="Times New Roman" w:hAnsi="Times New Roman" w:cs="Times New Roman"/>
          <w:bCs/>
          <w:sz w:val="24"/>
          <w:szCs w:val="24"/>
        </w:rPr>
        <w:t>направлений её развития на перспективу.</w:t>
      </w:r>
    </w:p>
    <w:p w:rsidR="004D0FAB" w:rsidRPr="004D0FAB" w:rsidRDefault="004D0FAB" w:rsidP="00B8133C">
      <w:pPr>
        <w:pStyle w:val="a3"/>
        <w:ind w:firstLine="708"/>
        <w:jc w:val="both"/>
        <w:rPr>
          <w:rFonts w:ascii="Times New Roman" w:hAnsi="Times New Roman" w:cs="Times New Roman"/>
          <w:bCs/>
          <w:sz w:val="24"/>
          <w:szCs w:val="24"/>
        </w:rPr>
      </w:pPr>
      <w:r w:rsidRPr="004D0FAB">
        <w:rPr>
          <w:rFonts w:ascii="Times New Roman" w:hAnsi="Times New Roman" w:cs="Times New Roman"/>
          <w:bCs/>
          <w:sz w:val="24"/>
          <w:szCs w:val="24"/>
        </w:rPr>
        <w:t>Представленные в докладе материалы адресованы педагогической и родительской</w:t>
      </w:r>
    </w:p>
    <w:p w:rsidR="004D0FAB" w:rsidRPr="004D0FAB" w:rsidRDefault="004D0FAB" w:rsidP="00B8133C">
      <w:pPr>
        <w:pStyle w:val="a3"/>
        <w:jc w:val="both"/>
        <w:rPr>
          <w:rFonts w:ascii="Times New Roman" w:hAnsi="Times New Roman" w:cs="Times New Roman"/>
          <w:bCs/>
          <w:sz w:val="24"/>
          <w:szCs w:val="24"/>
        </w:rPr>
      </w:pPr>
      <w:r w:rsidRPr="004D0FAB">
        <w:rPr>
          <w:rFonts w:ascii="Times New Roman" w:hAnsi="Times New Roman" w:cs="Times New Roman"/>
          <w:bCs/>
          <w:sz w:val="24"/>
          <w:szCs w:val="24"/>
        </w:rPr>
        <w:t xml:space="preserve">общественности </w:t>
      </w:r>
      <w:r w:rsidR="00B8133C">
        <w:rPr>
          <w:rFonts w:ascii="Times New Roman" w:hAnsi="Times New Roman" w:cs="Times New Roman"/>
          <w:bCs/>
          <w:sz w:val="24"/>
          <w:szCs w:val="24"/>
        </w:rPr>
        <w:t>района</w:t>
      </w:r>
      <w:r w:rsidRPr="004D0FAB">
        <w:rPr>
          <w:rFonts w:ascii="Times New Roman" w:hAnsi="Times New Roman" w:cs="Times New Roman"/>
          <w:bCs/>
          <w:sz w:val="24"/>
          <w:szCs w:val="24"/>
        </w:rPr>
        <w:t>, руководителям образовательных учреждений.</w:t>
      </w:r>
    </w:p>
    <w:p w:rsidR="00B66BE5" w:rsidRDefault="00B66BE5" w:rsidP="00B66BE5">
      <w:pPr>
        <w:pStyle w:val="a3"/>
        <w:jc w:val="center"/>
        <w:rPr>
          <w:rFonts w:ascii="Times New Roman" w:hAnsi="Times New Roman" w:cs="Times New Roman"/>
          <w:sz w:val="24"/>
          <w:szCs w:val="24"/>
        </w:rPr>
      </w:pPr>
    </w:p>
    <w:p w:rsidR="00B8133C" w:rsidRDefault="00B8133C" w:rsidP="00B66BE5">
      <w:pPr>
        <w:pStyle w:val="a3"/>
        <w:jc w:val="center"/>
        <w:rPr>
          <w:rFonts w:ascii="Times New Roman" w:hAnsi="Times New Roman" w:cs="Times New Roman"/>
          <w:sz w:val="24"/>
          <w:szCs w:val="24"/>
        </w:rPr>
      </w:pPr>
    </w:p>
    <w:p w:rsidR="00B8133C" w:rsidRDefault="00B8133C" w:rsidP="00B66BE5">
      <w:pPr>
        <w:pStyle w:val="a3"/>
        <w:jc w:val="center"/>
        <w:rPr>
          <w:rFonts w:ascii="Times New Roman" w:hAnsi="Times New Roman" w:cs="Times New Roman"/>
          <w:sz w:val="24"/>
          <w:szCs w:val="24"/>
        </w:rPr>
      </w:pPr>
    </w:p>
    <w:p w:rsidR="00164E6C" w:rsidRDefault="00164E6C" w:rsidP="00B66BE5">
      <w:pPr>
        <w:pStyle w:val="a3"/>
        <w:jc w:val="center"/>
        <w:rPr>
          <w:rFonts w:ascii="Times New Roman" w:hAnsi="Times New Roman" w:cs="Times New Roman"/>
          <w:sz w:val="24"/>
          <w:szCs w:val="24"/>
        </w:rPr>
      </w:pPr>
    </w:p>
    <w:p w:rsidR="00164E6C" w:rsidRDefault="00164E6C" w:rsidP="00B66BE5">
      <w:pPr>
        <w:pStyle w:val="a3"/>
        <w:jc w:val="center"/>
        <w:rPr>
          <w:rFonts w:ascii="Times New Roman" w:hAnsi="Times New Roman" w:cs="Times New Roman"/>
          <w:sz w:val="24"/>
          <w:szCs w:val="24"/>
        </w:rPr>
      </w:pPr>
    </w:p>
    <w:p w:rsidR="00164E6C" w:rsidRDefault="00164E6C" w:rsidP="00B66BE5">
      <w:pPr>
        <w:pStyle w:val="a3"/>
        <w:jc w:val="center"/>
        <w:rPr>
          <w:rFonts w:ascii="Times New Roman" w:hAnsi="Times New Roman" w:cs="Times New Roman"/>
          <w:sz w:val="24"/>
          <w:szCs w:val="24"/>
        </w:rPr>
      </w:pPr>
    </w:p>
    <w:p w:rsidR="00164E6C" w:rsidRDefault="00164E6C" w:rsidP="00B66BE5">
      <w:pPr>
        <w:pStyle w:val="a3"/>
        <w:jc w:val="center"/>
        <w:rPr>
          <w:rFonts w:ascii="Times New Roman" w:hAnsi="Times New Roman" w:cs="Times New Roman"/>
          <w:sz w:val="24"/>
          <w:szCs w:val="24"/>
        </w:rPr>
      </w:pPr>
    </w:p>
    <w:p w:rsidR="00164E6C" w:rsidRDefault="00164E6C" w:rsidP="00B66BE5">
      <w:pPr>
        <w:pStyle w:val="a3"/>
        <w:jc w:val="center"/>
        <w:rPr>
          <w:rFonts w:ascii="Times New Roman" w:hAnsi="Times New Roman" w:cs="Times New Roman"/>
          <w:sz w:val="24"/>
          <w:szCs w:val="24"/>
        </w:rPr>
      </w:pPr>
    </w:p>
    <w:p w:rsidR="00164E6C" w:rsidRDefault="00164E6C" w:rsidP="00B66BE5">
      <w:pPr>
        <w:pStyle w:val="a3"/>
        <w:jc w:val="center"/>
        <w:rPr>
          <w:rFonts w:ascii="Times New Roman" w:hAnsi="Times New Roman" w:cs="Times New Roman"/>
          <w:sz w:val="24"/>
          <w:szCs w:val="24"/>
        </w:rPr>
      </w:pPr>
    </w:p>
    <w:p w:rsidR="00164E6C" w:rsidRDefault="00164E6C" w:rsidP="00B66BE5">
      <w:pPr>
        <w:pStyle w:val="a3"/>
        <w:jc w:val="center"/>
        <w:rPr>
          <w:rFonts w:ascii="Times New Roman" w:hAnsi="Times New Roman" w:cs="Times New Roman"/>
          <w:sz w:val="24"/>
          <w:szCs w:val="24"/>
        </w:rPr>
      </w:pPr>
    </w:p>
    <w:p w:rsidR="00164E6C" w:rsidRDefault="00164E6C" w:rsidP="00B66BE5">
      <w:pPr>
        <w:pStyle w:val="a3"/>
        <w:jc w:val="center"/>
        <w:rPr>
          <w:rFonts w:ascii="Times New Roman" w:hAnsi="Times New Roman" w:cs="Times New Roman"/>
          <w:sz w:val="24"/>
          <w:szCs w:val="24"/>
        </w:rPr>
      </w:pPr>
    </w:p>
    <w:p w:rsidR="00164E6C" w:rsidRDefault="00164E6C" w:rsidP="00B66BE5">
      <w:pPr>
        <w:pStyle w:val="a3"/>
        <w:jc w:val="center"/>
        <w:rPr>
          <w:rFonts w:ascii="Times New Roman" w:hAnsi="Times New Roman" w:cs="Times New Roman"/>
          <w:sz w:val="24"/>
          <w:szCs w:val="24"/>
        </w:rPr>
      </w:pPr>
    </w:p>
    <w:p w:rsidR="00164E6C" w:rsidRDefault="00164E6C" w:rsidP="00B66BE5">
      <w:pPr>
        <w:pStyle w:val="a3"/>
        <w:jc w:val="center"/>
        <w:rPr>
          <w:rFonts w:ascii="Times New Roman" w:hAnsi="Times New Roman" w:cs="Times New Roman"/>
          <w:sz w:val="24"/>
          <w:szCs w:val="24"/>
        </w:rPr>
      </w:pPr>
    </w:p>
    <w:p w:rsidR="00164E6C" w:rsidRDefault="00164E6C" w:rsidP="00B66BE5">
      <w:pPr>
        <w:pStyle w:val="a3"/>
        <w:jc w:val="center"/>
        <w:rPr>
          <w:rFonts w:ascii="Times New Roman" w:hAnsi="Times New Roman" w:cs="Times New Roman"/>
          <w:sz w:val="24"/>
          <w:szCs w:val="24"/>
        </w:rPr>
      </w:pPr>
    </w:p>
    <w:p w:rsidR="00164E6C" w:rsidRDefault="00164E6C" w:rsidP="00B66BE5">
      <w:pPr>
        <w:pStyle w:val="a3"/>
        <w:jc w:val="center"/>
        <w:rPr>
          <w:rFonts w:ascii="Times New Roman" w:hAnsi="Times New Roman" w:cs="Times New Roman"/>
          <w:sz w:val="24"/>
          <w:szCs w:val="24"/>
        </w:rPr>
      </w:pPr>
    </w:p>
    <w:p w:rsidR="00164E6C" w:rsidRDefault="00164E6C" w:rsidP="00B66BE5">
      <w:pPr>
        <w:pStyle w:val="a3"/>
        <w:jc w:val="center"/>
        <w:rPr>
          <w:rFonts w:ascii="Times New Roman" w:hAnsi="Times New Roman" w:cs="Times New Roman"/>
          <w:sz w:val="24"/>
          <w:szCs w:val="24"/>
        </w:rPr>
      </w:pPr>
    </w:p>
    <w:p w:rsidR="00164E6C" w:rsidRPr="00BB41E3" w:rsidRDefault="00164E6C" w:rsidP="00B66BE5">
      <w:pPr>
        <w:pStyle w:val="a3"/>
        <w:jc w:val="center"/>
        <w:rPr>
          <w:rFonts w:ascii="Times New Roman" w:hAnsi="Times New Roman" w:cs="Times New Roman"/>
          <w:sz w:val="24"/>
          <w:szCs w:val="24"/>
        </w:rPr>
      </w:pPr>
    </w:p>
    <w:p w:rsidR="00A27C37" w:rsidRPr="00BB41E3" w:rsidRDefault="00A27C37" w:rsidP="00B66BE5">
      <w:pPr>
        <w:pStyle w:val="a3"/>
        <w:jc w:val="center"/>
        <w:rPr>
          <w:rFonts w:ascii="Times New Roman" w:hAnsi="Times New Roman" w:cs="Times New Roman"/>
          <w:sz w:val="24"/>
          <w:szCs w:val="24"/>
        </w:rPr>
      </w:pPr>
    </w:p>
    <w:p w:rsidR="00A27C37" w:rsidRPr="00BB41E3" w:rsidRDefault="00A27C37" w:rsidP="00B66BE5">
      <w:pPr>
        <w:pStyle w:val="a3"/>
        <w:jc w:val="center"/>
        <w:rPr>
          <w:rFonts w:ascii="Times New Roman" w:hAnsi="Times New Roman" w:cs="Times New Roman"/>
          <w:sz w:val="24"/>
          <w:szCs w:val="24"/>
        </w:rPr>
      </w:pPr>
    </w:p>
    <w:tbl>
      <w:tblPr>
        <w:tblStyle w:val="11"/>
        <w:tblW w:w="101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171"/>
        <w:gridCol w:w="968"/>
      </w:tblGrid>
      <w:tr w:rsidR="00164E6C" w:rsidRPr="00031052" w:rsidTr="00FD3032">
        <w:tc>
          <w:tcPr>
            <w:tcW w:w="9171" w:type="dxa"/>
          </w:tcPr>
          <w:p w:rsidR="00164E6C" w:rsidRPr="00031052" w:rsidRDefault="00164E6C" w:rsidP="00494F18">
            <w:pPr>
              <w:rPr>
                <w:b/>
              </w:rPr>
            </w:pPr>
          </w:p>
        </w:tc>
        <w:tc>
          <w:tcPr>
            <w:tcW w:w="968" w:type="dxa"/>
          </w:tcPr>
          <w:p w:rsidR="00164E6C" w:rsidRPr="00031052" w:rsidRDefault="00164E6C" w:rsidP="00494F18"/>
        </w:tc>
      </w:tr>
      <w:tr w:rsidR="00164E6C" w:rsidRPr="00031052" w:rsidTr="00FD3032">
        <w:tc>
          <w:tcPr>
            <w:tcW w:w="9171" w:type="dxa"/>
          </w:tcPr>
          <w:p w:rsidR="00164E6C" w:rsidRPr="00304106" w:rsidRDefault="00164E6C" w:rsidP="00494F18"/>
        </w:tc>
        <w:tc>
          <w:tcPr>
            <w:tcW w:w="968" w:type="dxa"/>
          </w:tcPr>
          <w:p w:rsidR="00164E6C" w:rsidRPr="001C2369" w:rsidRDefault="00164E6C" w:rsidP="00494F18"/>
        </w:tc>
      </w:tr>
      <w:tr w:rsidR="00164E6C" w:rsidRPr="00031052" w:rsidTr="00FD3032">
        <w:tc>
          <w:tcPr>
            <w:tcW w:w="9171" w:type="dxa"/>
          </w:tcPr>
          <w:p w:rsidR="00164E6C" w:rsidRPr="00D82316" w:rsidRDefault="00164E6C" w:rsidP="00D82316">
            <w:pPr>
              <w:jc w:val="center"/>
              <w:rPr>
                <w:sz w:val="28"/>
                <w:szCs w:val="28"/>
              </w:rPr>
            </w:pPr>
          </w:p>
        </w:tc>
        <w:tc>
          <w:tcPr>
            <w:tcW w:w="968" w:type="dxa"/>
          </w:tcPr>
          <w:p w:rsidR="00164E6C" w:rsidRPr="001C2369" w:rsidRDefault="00164E6C" w:rsidP="00494F18"/>
        </w:tc>
      </w:tr>
      <w:tr w:rsidR="00164E6C" w:rsidRPr="00031052" w:rsidTr="00FD3032">
        <w:tc>
          <w:tcPr>
            <w:tcW w:w="9171" w:type="dxa"/>
          </w:tcPr>
          <w:p w:rsidR="00164E6C" w:rsidRPr="00F62AA5" w:rsidRDefault="00164E6C" w:rsidP="00D92986">
            <w:pPr>
              <w:rPr>
                <w:sz w:val="28"/>
                <w:szCs w:val="28"/>
              </w:rPr>
            </w:pPr>
          </w:p>
        </w:tc>
        <w:tc>
          <w:tcPr>
            <w:tcW w:w="968" w:type="dxa"/>
          </w:tcPr>
          <w:p w:rsidR="00164E6C" w:rsidRPr="00533DF0" w:rsidRDefault="00164E6C" w:rsidP="00494F18"/>
        </w:tc>
      </w:tr>
      <w:tr w:rsidR="00164E6C" w:rsidRPr="007E15B9" w:rsidTr="00FD3032">
        <w:tc>
          <w:tcPr>
            <w:tcW w:w="9171" w:type="dxa"/>
          </w:tcPr>
          <w:p w:rsidR="00164E6C" w:rsidRPr="007E15B9" w:rsidRDefault="00D82316" w:rsidP="00D82316">
            <w:pPr>
              <w:jc w:val="center"/>
              <w:rPr>
                <w:sz w:val="16"/>
                <w:szCs w:val="16"/>
                <w:lang w:eastAsia="ar-SA"/>
              </w:rPr>
            </w:pPr>
            <w:r w:rsidRPr="00D82316">
              <w:rPr>
                <w:sz w:val="28"/>
                <w:szCs w:val="28"/>
              </w:rPr>
              <w:t>Содержание</w:t>
            </w:r>
          </w:p>
        </w:tc>
        <w:tc>
          <w:tcPr>
            <w:tcW w:w="968" w:type="dxa"/>
          </w:tcPr>
          <w:p w:rsidR="00164E6C" w:rsidRPr="001C2369" w:rsidRDefault="00164E6C" w:rsidP="00494F18">
            <w:pPr>
              <w:rPr>
                <w:sz w:val="16"/>
                <w:szCs w:val="16"/>
              </w:rPr>
            </w:pPr>
          </w:p>
        </w:tc>
      </w:tr>
      <w:tr w:rsidR="00164E6C" w:rsidRPr="00031052" w:rsidTr="00FD3032">
        <w:tc>
          <w:tcPr>
            <w:tcW w:w="9171" w:type="dxa"/>
          </w:tcPr>
          <w:p w:rsidR="00164E6C" w:rsidRPr="00D82316" w:rsidRDefault="00164E6C" w:rsidP="00D82316">
            <w:pPr>
              <w:rPr>
                <w:b/>
                <w:sz w:val="28"/>
                <w:szCs w:val="28"/>
                <w:lang w:eastAsia="ar-SA"/>
              </w:rPr>
            </w:pPr>
          </w:p>
        </w:tc>
        <w:tc>
          <w:tcPr>
            <w:tcW w:w="968" w:type="dxa"/>
          </w:tcPr>
          <w:p w:rsidR="00164E6C" w:rsidRPr="001C2369" w:rsidRDefault="00164E6C" w:rsidP="00494F18"/>
        </w:tc>
      </w:tr>
      <w:tr w:rsidR="00164E6C" w:rsidRPr="007E15B9" w:rsidTr="00FD3032">
        <w:tc>
          <w:tcPr>
            <w:tcW w:w="9171" w:type="dxa"/>
          </w:tcPr>
          <w:p w:rsidR="00164E6C" w:rsidRPr="00D82316" w:rsidRDefault="00164E6C" w:rsidP="00494F18">
            <w:pPr>
              <w:rPr>
                <w:sz w:val="28"/>
                <w:szCs w:val="28"/>
              </w:rPr>
            </w:pPr>
          </w:p>
        </w:tc>
        <w:tc>
          <w:tcPr>
            <w:tcW w:w="968" w:type="dxa"/>
          </w:tcPr>
          <w:p w:rsidR="00164E6C" w:rsidRPr="001C2369" w:rsidRDefault="00164E6C" w:rsidP="00494F18">
            <w:pPr>
              <w:rPr>
                <w:sz w:val="16"/>
                <w:szCs w:val="16"/>
              </w:rPr>
            </w:pPr>
          </w:p>
        </w:tc>
      </w:tr>
      <w:tr w:rsidR="00164E6C" w:rsidRPr="00031052" w:rsidTr="00FD3032">
        <w:tc>
          <w:tcPr>
            <w:tcW w:w="9171" w:type="dxa"/>
          </w:tcPr>
          <w:p w:rsidR="00164E6C" w:rsidRPr="00D82316" w:rsidRDefault="00D82316" w:rsidP="00D82316">
            <w:pPr>
              <w:rPr>
                <w:b/>
                <w:sz w:val="28"/>
                <w:szCs w:val="28"/>
              </w:rPr>
            </w:pPr>
            <w:r w:rsidRPr="00D82316">
              <w:rPr>
                <w:b/>
                <w:sz w:val="28"/>
                <w:szCs w:val="28"/>
                <w:lang w:val="en-US"/>
              </w:rPr>
              <w:t>I</w:t>
            </w:r>
            <w:r w:rsidRPr="00D82316">
              <w:rPr>
                <w:b/>
                <w:sz w:val="28"/>
                <w:szCs w:val="28"/>
              </w:rPr>
              <w:t>. Переход  на  новые образовательные стандарты</w:t>
            </w:r>
          </w:p>
        </w:tc>
        <w:tc>
          <w:tcPr>
            <w:tcW w:w="968" w:type="dxa"/>
          </w:tcPr>
          <w:p w:rsidR="00164E6C" w:rsidRPr="001C2369" w:rsidRDefault="00F014B2" w:rsidP="00494F18">
            <w:r>
              <w:t>4</w:t>
            </w:r>
          </w:p>
        </w:tc>
      </w:tr>
      <w:tr w:rsidR="00164E6C" w:rsidRPr="00031052" w:rsidTr="00FD3032">
        <w:tc>
          <w:tcPr>
            <w:tcW w:w="9171" w:type="dxa"/>
          </w:tcPr>
          <w:p w:rsidR="00164E6C" w:rsidRPr="00D82316" w:rsidRDefault="00164E6C" w:rsidP="00494F18">
            <w:pPr>
              <w:rPr>
                <w:b/>
                <w:sz w:val="28"/>
                <w:szCs w:val="28"/>
              </w:rPr>
            </w:pPr>
          </w:p>
        </w:tc>
        <w:tc>
          <w:tcPr>
            <w:tcW w:w="968" w:type="dxa"/>
          </w:tcPr>
          <w:p w:rsidR="00164E6C" w:rsidRPr="001C2369" w:rsidRDefault="00164E6C" w:rsidP="00494F18"/>
        </w:tc>
      </w:tr>
      <w:tr w:rsidR="00164E6C" w:rsidRPr="00031052" w:rsidTr="00FD3032">
        <w:tc>
          <w:tcPr>
            <w:tcW w:w="9171" w:type="dxa"/>
          </w:tcPr>
          <w:p w:rsidR="00164E6C" w:rsidRPr="00D82316" w:rsidRDefault="00D82316" w:rsidP="00494F18">
            <w:pPr>
              <w:rPr>
                <w:b/>
                <w:sz w:val="28"/>
                <w:szCs w:val="28"/>
              </w:rPr>
            </w:pPr>
            <w:r w:rsidRPr="00D82316">
              <w:rPr>
                <w:b/>
                <w:sz w:val="28"/>
                <w:szCs w:val="28"/>
                <w:lang w:val="en-US"/>
              </w:rPr>
              <w:t>II</w:t>
            </w:r>
            <w:r w:rsidRPr="00D82316">
              <w:rPr>
                <w:b/>
                <w:sz w:val="28"/>
                <w:szCs w:val="28"/>
              </w:rPr>
              <w:t>. Развитие  системы  поддержки талантливых  детей</w:t>
            </w:r>
          </w:p>
        </w:tc>
        <w:tc>
          <w:tcPr>
            <w:tcW w:w="968" w:type="dxa"/>
          </w:tcPr>
          <w:p w:rsidR="00164E6C" w:rsidRPr="001C2369" w:rsidRDefault="00463606" w:rsidP="00494F18">
            <w:r>
              <w:t>9</w:t>
            </w:r>
          </w:p>
        </w:tc>
      </w:tr>
      <w:tr w:rsidR="00164E6C" w:rsidRPr="00031052" w:rsidTr="00FD3032">
        <w:tc>
          <w:tcPr>
            <w:tcW w:w="9171" w:type="dxa"/>
          </w:tcPr>
          <w:p w:rsidR="00164E6C" w:rsidRPr="00D82316" w:rsidRDefault="00164E6C" w:rsidP="00494F18">
            <w:pPr>
              <w:rPr>
                <w:b/>
                <w:sz w:val="28"/>
                <w:szCs w:val="28"/>
              </w:rPr>
            </w:pPr>
          </w:p>
        </w:tc>
        <w:tc>
          <w:tcPr>
            <w:tcW w:w="968" w:type="dxa"/>
          </w:tcPr>
          <w:p w:rsidR="00164E6C" w:rsidRPr="00D82316" w:rsidRDefault="00164E6C" w:rsidP="00494F18"/>
        </w:tc>
      </w:tr>
      <w:tr w:rsidR="00164E6C" w:rsidRPr="00031052" w:rsidTr="00FD3032">
        <w:tc>
          <w:tcPr>
            <w:tcW w:w="9171" w:type="dxa"/>
          </w:tcPr>
          <w:p w:rsidR="00164E6C" w:rsidRPr="00D82316" w:rsidRDefault="00D82316" w:rsidP="00494F18">
            <w:pPr>
              <w:rPr>
                <w:b/>
                <w:sz w:val="28"/>
                <w:szCs w:val="28"/>
              </w:rPr>
            </w:pPr>
            <w:r w:rsidRPr="00D82316">
              <w:rPr>
                <w:b/>
                <w:sz w:val="28"/>
                <w:szCs w:val="28"/>
                <w:lang w:val="en-US"/>
              </w:rPr>
              <w:t>III</w:t>
            </w:r>
            <w:r w:rsidRPr="00D82316">
              <w:rPr>
                <w:b/>
                <w:sz w:val="28"/>
                <w:szCs w:val="28"/>
              </w:rPr>
              <w:t>. Совершенствование  учительского  корпуса</w:t>
            </w:r>
          </w:p>
        </w:tc>
        <w:tc>
          <w:tcPr>
            <w:tcW w:w="968" w:type="dxa"/>
          </w:tcPr>
          <w:p w:rsidR="00164E6C" w:rsidRPr="00D82316" w:rsidRDefault="00463606" w:rsidP="00494F18">
            <w:r>
              <w:t>13</w:t>
            </w:r>
          </w:p>
        </w:tc>
      </w:tr>
      <w:tr w:rsidR="00164E6C" w:rsidRPr="00031052" w:rsidTr="00FD3032">
        <w:tc>
          <w:tcPr>
            <w:tcW w:w="9171" w:type="dxa"/>
          </w:tcPr>
          <w:p w:rsidR="00164E6C" w:rsidRPr="00D82316" w:rsidRDefault="00164E6C" w:rsidP="00494F18">
            <w:pPr>
              <w:rPr>
                <w:b/>
                <w:sz w:val="28"/>
                <w:szCs w:val="28"/>
              </w:rPr>
            </w:pPr>
          </w:p>
        </w:tc>
        <w:tc>
          <w:tcPr>
            <w:tcW w:w="968" w:type="dxa"/>
          </w:tcPr>
          <w:p w:rsidR="00164E6C" w:rsidRPr="00D82316" w:rsidRDefault="00164E6C" w:rsidP="00494F18"/>
        </w:tc>
      </w:tr>
      <w:tr w:rsidR="00164E6C" w:rsidRPr="00031052" w:rsidTr="00FD3032">
        <w:trPr>
          <w:trHeight w:val="221"/>
        </w:trPr>
        <w:tc>
          <w:tcPr>
            <w:tcW w:w="9171" w:type="dxa"/>
          </w:tcPr>
          <w:p w:rsidR="00164E6C" w:rsidRPr="00D82316" w:rsidRDefault="00D82316" w:rsidP="00494F18">
            <w:pPr>
              <w:rPr>
                <w:b/>
                <w:sz w:val="28"/>
                <w:szCs w:val="28"/>
              </w:rPr>
            </w:pPr>
            <w:r w:rsidRPr="00D82316">
              <w:rPr>
                <w:b/>
                <w:sz w:val="28"/>
                <w:szCs w:val="28"/>
                <w:lang w:val="en-US"/>
              </w:rPr>
              <w:t>IV</w:t>
            </w:r>
            <w:r w:rsidRPr="00D82316">
              <w:rPr>
                <w:b/>
                <w:sz w:val="28"/>
                <w:szCs w:val="28"/>
              </w:rPr>
              <w:t>. Изменение  школьной  инфраструктуры</w:t>
            </w:r>
          </w:p>
        </w:tc>
        <w:tc>
          <w:tcPr>
            <w:tcW w:w="968" w:type="dxa"/>
          </w:tcPr>
          <w:p w:rsidR="00164E6C" w:rsidRPr="001C2369" w:rsidRDefault="002057B3" w:rsidP="00494F18">
            <w:pPr>
              <w:rPr>
                <w:sz w:val="18"/>
                <w:szCs w:val="18"/>
              </w:rPr>
            </w:pPr>
            <w:r>
              <w:rPr>
                <w:sz w:val="18"/>
                <w:szCs w:val="18"/>
              </w:rPr>
              <w:t>19</w:t>
            </w:r>
          </w:p>
        </w:tc>
      </w:tr>
      <w:tr w:rsidR="00164E6C" w:rsidRPr="00031052" w:rsidTr="00FD3032">
        <w:tc>
          <w:tcPr>
            <w:tcW w:w="9171" w:type="dxa"/>
          </w:tcPr>
          <w:p w:rsidR="00164E6C" w:rsidRPr="00D82316" w:rsidRDefault="00164E6C" w:rsidP="00494F18">
            <w:pPr>
              <w:rPr>
                <w:b/>
                <w:sz w:val="28"/>
                <w:szCs w:val="28"/>
              </w:rPr>
            </w:pPr>
          </w:p>
        </w:tc>
        <w:tc>
          <w:tcPr>
            <w:tcW w:w="968" w:type="dxa"/>
          </w:tcPr>
          <w:p w:rsidR="00164E6C" w:rsidRPr="001C2369" w:rsidRDefault="00164E6C" w:rsidP="00494F18"/>
        </w:tc>
      </w:tr>
      <w:tr w:rsidR="00164E6C" w:rsidRPr="00031052" w:rsidTr="00FD3032">
        <w:tc>
          <w:tcPr>
            <w:tcW w:w="9171" w:type="dxa"/>
          </w:tcPr>
          <w:p w:rsidR="00164E6C" w:rsidRPr="00D82316" w:rsidRDefault="00D82316" w:rsidP="00494F18">
            <w:pPr>
              <w:rPr>
                <w:b/>
                <w:sz w:val="28"/>
                <w:szCs w:val="28"/>
              </w:rPr>
            </w:pPr>
            <w:r w:rsidRPr="00D82316">
              <w:rPr>
                <w:b/>
                <w:sz w:val="28"/>
                <w:szCs w:val="28"/>
                <w:lang w:val="en-US"/>
              </w:rPr>
              <w:t>V</w:t>
            </w:r>
            <w:r w:rsidRPr="00D82316">
              <w:rPr>
                <w:b/>
                <w:sz w:val="28"/>
                <w:szCs w:val="28"/>
              </w:rPr>
              <w:t>. Сохранение и  укрепление здоровья  школьников</w:t>
            </w:r>
          </w:p>
        </w:tc>
        <w:tc>
          <w:tcPr>
            <w:tcW w:w="968" w:type="dxa"/>
          </w:tcPr>
          <w:p w:rsidR="00164E6C" w:rsidRPr="00D82316" w:rsidRDefault="002057B3" w:rsidP="00494F18">
            <w:r>
              <w:t>23</w:t>
            </w:r>
          </w:p>
        </w:tc>
      </w:tr>
      <w:tr w:rsidR="00164E6C" w:rsidRPr="00031052" w:rsidTr="00FD3032">
        <w:tc>
          <w:tcPr>
            <w:tcW w:w="9171" w:type="dxa"/>
          </w:tcPr>
          <w:p w:rsidR="00164E6C" w:rsidRPr="00F271DD" w:rsidRDefault="00164E6C" w:rsidP="00494F18"/>
        </w:tc>
        <w:tc>
          <w:tcPr>
            <w:tcW w:w="968" w:type="dxa"/>
          </w:tcPr>
          <w:p w:rsidR="00164E6C" w:rsidRPr="001C2369" w:rsidRDefault="00164E6C" w:rsidP="00494F18"/>
        </w:tc>
      </w:tr>
      <w:tr w:rsidR="00164E6C" w:rsidRPr="007E15B9" w:rsidTr="00FD3032">
        <w:tc>
          <w:tcPr>
            <w:tcW w:w="9171" w:type="dxa"/>
          </w:tcPr>
          <w:p w:rsidR="00164E6C" w:rsidRPr="00FD3FEE" w:rsidRDefault="00D82316" w:rsidP="002057B3">
            <w:r w:rsidRPr="00D82316">
              <w:rPr>
                <w:b/>
                <w:sz w:val="28"/>
                <w:szCs w:val="28"/>
                <w:lang w:val="en-US"/>
              </w:rPr>
              <w:t>VI</w:t>
            </w:r>
            <w:r w:rsidRPr="00D82316">
              <w:rPr>
                <w:b/>
                <w:sz w:val="28"/>
                <w:szCs w:val="28"/>
              </w:rPr>
              <w:t xml:space="preserve">. </w:t>
            </w:r>
            <w:r w:rsidR="002057B3">
              <w:rPr>
                <w:b/>
                <w:sz w:val="28"/>
                <w:szCs w:val="28"/>
              </w:rPr>
              <w:t>Р</w:t>
            </w:r>
            <w:r w:rsidRPr="00D82316">
              <w:rPr>
                <w:b/>
                <w:sz w:val="28"/>
                <w:szCs w:val="28"/>
              </w:rPr>
              <w:t>азвитие  самостоятельности  школ</w:t>
            </w:r>
          </w:p>
        </w:tc>
        <w:tc>
          <w:tcPr>
            <w:tcW w:w="968" w:type="dxa"/>
          </w:tcPr>
          <w:p w:rsidR="000322A3" w:rsidRPr="00BB41E3" w:rsidRDefault="000322A3" w:rsidP="00494F18"/>
        </w:tc>
      </w:tr>
      <w:tr w:rsidR="00164E6C" w:rsidRPr="00031052" w:rsidTr="00FD3032">
        <w:tc>
          <w:tcPr>
            <w:tcW w:w="9171" w:type="dxa"/>
          </w:tcPr>
          <w:p w:rsidR="00164E6C" w:rsidRPr="00FD3FEE" w:rsidRDefault="00164E6C" w:rsidP="00494F18"/>
        </w:tc>
        <w:tc>
          <w:tcPr>
            <w:tcW w:w="968" w:type="dxa"/>
          </w:tcPr>
          <w:p w:rsidR="00164E6C" w:rsidRPr="001C2369" w:rsidRDefault="002057B3" w:rsidP="00494F18">
            <w:r>
              <w:t>27</w:t>
            </w:r>
          </w:p>
        </w:tc>
      </w:tr>
      <w:tr w:rsidR="00164E6C" w:rsidRPr="00031052" w:rsidTr="00FD3032">
        <w:tc>
          <w:tcPr>
            <w:tcW w:w="9171" w:type="dxa"/>
          </w:tcPr>
          <w:p w:rsidR="00164E6C" w:rsidRPr="00E47A6C" w:rsidRDefault="00164E6C" w:rsidP="00494F18"/>
        </w:tc>
        <w:tc>
          <w:tcPr>
            <w:tcW w:w="968" w:type="dxa"/>
          </w:tcPr>
          <w:p w:rsidR="00164E6C" w:rsidRPr="00D82316" w:rsidRDefault="00164E6C" w:rsidP="00494F18"/>
        </w:tc>
      </w:tr>
      <w:tr w:rsidR="00164E6C" w:rsidRPr="00031052" w:rsidTr="00D82316">
        <w:trPr>
          <w:trHeight w:val="359"/>
        </w:trPr>
        <w:tc>
          <w:tcPr>
            <w:tcW w:w="9171" w:type="dxa"/>
          </w:tcPr>
          <w:p w:rsidR="00164E6C" w:rsidRPr="00295045" w:rsidRDefault="00164E6C" w:rsidP="00494F18"/>
        </w:tc>
        <w:tc>
          <w:tcPr>
            <w:tcW w:w="968" w:type="dxa"/>
          </w:tcPr>
          <w:p w:rsidR="00164E6C" w:rsidRPr="001C2369" w:rsidRDefault="00164E6C" w:rsidP="00494F18"/>
        </w:tc>
      </w:tr>
      <w:tr w:rsidR="00164E6C" w:rsidRPr="00031052" w:rsidTr="00FD3032">
        <w:tc>
          <w:tcPr>
            <w:tcW w:w="9171" w:type="dxa"/>
          </w:tcPr>
          <w:p w:rsidR="00164E6C" w:rsidRPr="00D42373" w:rsidRDefault="00164E6C" w:rsidP="00494F18"/>
        </w:tc>
        <w:tc>
          <w:tcPr>
            <w:tcW w:w="968" w:type="dxa"/>
          </w:tcPr>
          <w:p w:rsidR="00164E6C" w:rsidRPr="001C2369" w:rsidRDefault="00164E6C" w:rsidP="00494F18">
            <w:pPr>
              <w:rPr>
                <w:lang w:val="en-US"/>
              </w:rPr>
            </w:pPr>
          </w:p>
        </w:tc>
      </w:tr>
      <w:tr w:rsidR="00164E6C" w:rsidRPr="00031052" w:rsidTr="00FD3032">
        <w:tc>
          <w:tcPr>
            <w:tcW w:w="9171" w:type="dxa"/>
          </w:tcPr>
          <w:p w:rsidR="00164E6C" w:rsidRPr="00E47A6C" w:rsidRDefault="00164E6C" w:rsidP="00494F18"/>
        </w:tc>
        <w:tc>
          <w:tcPr>
            <w:tcW w:w="968" w:type="dxa"/>
          </w:tcPr>
          <w:p w:rsidR="00164E6C" w:rsidRPr="001C2369" w:rsidRDefault="00164E6C" w:rsidP="00494F18">
            <w:pPr>
              <w:rPr>
                <w:lang w:val="en-US"/>
              </w:rPr>
            </w:pPr>
          </w:p>
        </w:tc>
      </w:tr>
      <w:tr w:rsidR="00164E6C" w:rsidRPr="00031052" w:rsidTr="00FD3032">
        <w:tc>
          <w:tcPr>
            <w:tcW w:w="9171" w:type="dxa"/>
          </w:tcPr>
          <w:p w:rsidR="00164E6C" w:rsidRPr="007A299F" w:rsidRDefault="00164E6C" w:rsidP="00494F18"/>
        </w:tc>
        <w:tc>
          <w:tcPr>
            <w:tcW w:w="968" w:type="dxa"/>
          </w:tcPr>
          <w:p w:rsidR="00164E6C" w:rsidRPr="001C2369" w:rsidRDefault="00164E6C" w:rsidP="00494F18">
            <w:pPr>
              <w:rPr>
                <w:lang w:val="en-US"/>
              </w:rPr>
            </w:pPr>
          </w:p>
        </w:tc>
      </w:tr>
      <w:tr w:rsidR="00626A08" w:rsidRPr="00031052" w:rsidTr="00FD3032">
        <w:tc>
          <w:tcPr>
            <w:tcW w:w="9171" w:type="dxa"/>
          </w:tcPr>
          <w:p w:rsidR="00626A08" w:rsidRPr="00626A08" w:rsidRDefault="00626A08" w:rsidP="00494F18"/>
        </w:tc>
        <w:tc>
          <w:tcPr>
            <w:tcW w:w="968" w:type="dxa"/>
          </w:tcPr>
          <w:p w:rsidR="00626A08" w:rsidRPr="001C2369" w:rsidRDefault="00626A08" w:rsidP="00494F18"/>
        </w:tc>
      </w:tr>
      <w:tr w:rsidR="00164E6C" w:rsidRPr="007E15B9" w:rsidTr="00FD3032">
        <w:tc>
          <w:tcPr>
            <w:tcW w:w="9171" w:type="dxa"/>
          </w:tcPr>
          <w:p w:rsidR="00164E6C" w:rsidRPr="00692935" w:rsidRDefault="00164E6C" w:rsidP="00494F18">
            <w:pPr>
              <w:rPr>
                <w:b/>
                <w:sz w:val="16"/>
                <w:szCs w:val="16"/>
              </w:rPr>
            </w:pPr>
          </w:p>
        </w:tc>
        <w:tc>
          <w:tcPr>
            <w:tcW w:w="968" w:type="dxa"/>
          </w:tcPr>
          <w:p w:rsidR="00164E6C" w:rsidRPr="001C2369" w:rsidRDefault="00164E6C" w:rsidP="00494F18">
            <w:pPr>
              <w:rPr>
                <w:sz w:val="16"/>
                <w:szCs w:val="16"/>
              </w:rPr>
            </w:pPr>
          </w:p>
        </w:tc>
      </w:tr>
      <w:tr w:rsidR="00164E6C" w:rsidRPr="007E15B9" w:rsidTr="00FD3032">
        <w:tc>
          <w:tcPr>
            <w:tcW w:w="9171" w:type="dxa"/>
          </w:tcPr>
          <w:p w:rsidR="00164E6C" w:rsidRPr="00692935" w:rsidRDefault="00164E6C" w:rsidP="00494F18"/>
        </w:tc>
        <w:tc>
          <w:tcPr>
            <w:tcW w:w="968" w:type="dxa"/>
          </w:tcPr>
          <w:p w:rsidR="00164E6C" w:rsidRPr="001C2369" w:rsidRDefault="00164E6C" w:rsidP="00494F18">
            <w:pPr>
              <w:rPr>
                <w:sz w:val="16"/>
                <w:szCs w:val="16"/>
              </w:rPr>
            </w:pPr>
          </w:p>
        </w:tc>
      </w:tr>
      <w:tr w:rsidR="00164E6C" w:rsidRPr="00031052" w:rsidTr="00FD3032">
        <w:tc>
          <w:tcPr>
            <w:tcW w:w="9171" w:type="dxa"/>
          </w:tcPr>
          <w:p w:rsidR="00164E6C" w:rsidRPr="00031052" w:rsidRDefault="00164E6C" w:rsidP="00494F18">
            <w:pPr>
              <w:rPr>
                <w:b/>
              </w:rPr>
            </w:pPr>
          </w:p>
        </w:tc>
        <w:tc>
          <w:tcPr>
            <w:tcW w:w="968" w:type="dxa"/>
          </w:tcPr>
          <w:p w:rsidR="00164E6C" w:rsidRPr="001C2369" w:rsidRDefault="00164E6C" w:rsidP="00494F18"/>
        </w:tc>
      </w:tr>
      <w:tr w:rsidR="00164E6C" w:rsidRPr="00031052" w:rsidTr="00FD3032">
        <w:tc>
          <w:tcPr>
            <w:tcW w:w="9171" w:type="dxa"/>
          </w:tcPr>
          <w:p w:rsidR="00164E6C" w:rsidRPr="00EA4AF5" w:rsidRDefault="00164E6C" w:rsidP="00494F18"/>
        </w:tc>
        <w:tc>
          <w:tcPr>
            <w:tcW w:w="968" w:type="dxa"/>
          </w:tcPr>
          <w:p w:rsidR="001C2369" w:rsidRPr="001C2369" w:rsidRDefault="001C2369" w:rsidP="00494F18"/>
        </w:tc>
      </w:tr>
      <w:tr w:rsidR="00164E6C" w:rsidRPr="00031052" w:rsidTr="00FD3032">
        <w:tc>
          <w:tcPr>
            <w:tcW w:w="9171" w:type="dxa"/>
          </w:tcPr>
          <w:p w:rsidR="00164E6C" w:rsidRPr="00EA4AF5" w:rsidRDefault="00164E6C" w:rsidP="00494F18"/>
        </w:tc>
        <w:tc>
          <w:tcPr>
            <w:tcW w:w="968" w:type="dxa"/>
          </w:tcPr>
          <w:p w:rsidR="00164E6C" w:rsidRPr="001C2369" w:rsidRDefault="00164E6C" w:rsidP="00494F18"/>
        </w:tc>
      </w:tr>
      <w:tr w:rsidR="00164E6C" w:rsidRPr="00031052" w:rsidTr="00FD3032">
        <w:tc>
          <w:tcPr>
            <w:tcW w:w="9171" w:type="dxa"/>
          </w:tcPr>
          <w:p w:rsidR="00164E6C" w:rsidRPr="00EA4AF5" w:rsidRDefault="00164E6C" w:rsidP="00494F18"/>
        </w:tc>
        <w:tc>
          <w:tcPr>
            <w:tcW w:w="968" w:type="dxa"/>
          </w:tcPr>
          <w:p w:rsidR="00164E6C" w:rsidRPr="001C2369" w:rsidRDefault="00164E6C" w:rsidP="00494F18"/>
        </w:tc>
      </w:tr>
      <w:tr w:rsidR="00164E6C" w:rsidRPr="00031052" w:rsidTr="00FD3032">
        <w:tc>
          <w:tcPr>
            <w:tcW w:w="9171" w:type="dxa"/>
          </w:tcPr>
          <w:p w:rsidR="00164E6C" w:rsidRPr="007D3FFC" w:rsidRDefault="00164E6C" w:rsidP="00494F18"/>
        </w:tc>
        <w:tc>
          <w:tcPr>
            <w:tcW w:w="968" w:type="dxa"/>
          </w:tcPr>
          <w:p w:rsidR="00164E6C" w:rsidRPr="001C2369" w:rsidRDefault="00164E6C" w:rsidP="00494F18"/>
        </w:tc>
      </w:tr>
      <w:tr w:rsidR="00164E6C" w:rsidRPr="00031052" w:rsidTr="00FD3032">
        <w:tc>
          <w:tcPr>
            <w:tcW w:w="9171" w:type="dxa"/>
          </w:tcPr>
          <w:p w:rsidR="00164E6C" w:rsidRPr="007D3FFC" w:rsidRDefault="00164E6C" w:rsidP="00494F18"/>
        </w:tc>
        <w:tc>
          <w:tcPr>
            <w:tcW w:w="968" w:type="dxa"/>
          </w:tcPr>
          <w:p w:rsidR="00164E6C" w:rsidRPr="001C2369" w:rsidRDefault="00164E6C" w:rsidP="00494F18"/>
        </w:tc>
      </w:tr>
      <w:tr w:rsidR="00164E6C" w:rsidRPr="00031052" w:rsidTr="00FD3032">
        <w:tc>
          <w:tcPr>
            <w:tcW w:w="9171" w:type="dxa"/>
          </w:tcPr>
          <w:p w:rsidR="00164E6C" w:rsidRPr="007D3FFC" w:rsidRDefault="00164E6C" w:rsidP="00494F18"/>
        </w:tc>
        <w:tc>
          <w:tcPr>
            <w:tcW w:w="968" w:type="dxa"/>
          </w:tcPr>
          <w:p w:rsidR="00164E6C" w:rsidRPr="001C2369" w:rsidRDefault="00164E6C" w:rsidP="00494F18"/>
        </w:tc>
      </w:tr>
      <w:tr w:rsidR="00164E6C" w:rsidRPr="00031052" w:rsidTr="00FD3032">
        <w:tc>
          <w:tcPr>
            <w:tcW w:w="9171" w:type="dxa"/>
          </w:tcPr>
          <w:p w:rsidR="00164E6C" w:rsidRPr="00692935" w:rsidRDefault="00164E6C" w:rsidP="00494F18">
            <w:pPr>
              <w:rPr>
                <w:b/>
                <w:sz w:val="16"/>
                <w:szCs w:val="16"/>
              </w:rPr>
            </w:pPr>
          </w:p>
        </w:tc>
        <w:tc>
          <w:tcPr>
            <w:tcW w:w="968" w:type="dxa"/>
          </w:tcPr>
          <w:p w:rsidR="00164E6C" w:rsidRPr="001C2369" w:rsidRDefault="00164E6C" w:rsidP="00494F18">
            <w:pPr>
              <w:rPr>
                <w:sz w:val="16"/>
                <w:szCs w:val="16"/>
              </w:rPr>
            </w:pPr>
          </w:p>
        </w:tc>
      </w:tr>
      <w:tr w:rsidR="00164E6C" w:rsidRPr="00031052" w:rsidTr="00FD3032">
        <w:tc>
          <w:tcPr>
            <w:tcW w:w="9171" w:type="dxa"/>
          </w:tcPr>
          <w:p w:rsidR="00164E6C" w:rsidRPr="00692935" w:rsidRDefault="00164E6C" w:rsidP="00494F18"/>
        </w:tc>
        <w:tc>
          <w:tcPr>
            <w:tcW w:w="968" w:type="dxa"/>
          </w:tcPr>
          <w:p w:rsidR="00164E6C" w:rsidRPr="001C2369" w:rsidRDefault="00164E6C" w:rsidP="00494F18"/>
        </w:tc>
      </w:tr>
      <w:tr w:rsidR="00164E6C" w:rsidRPr="007E15B9" w:rsidTr="00FD3032">
        <w:tc>
          <w:tcPr>
            <w:tcW w:w="9171" w:type="dxa"/>
          </w:tcPr>
          <w:p w:rsidR="00164E6C" w:rsidRPr="007E15B9" w:rsidRDefault="00164E6C" w:rsidP="00494F18">
            <w:pPr>
              <w:rPr>
                <w:sz w:val="16"/>
                <w:szCs w:val="16"/>
              </w:rPr>
            </w:pPr>
          </w:p>
        </w:tc>
        <w:tc>
          <w:tcPr>
            <w:tcW w:w="968" w:type="dxa"/>
          </w:tcPr>
          <w:p w:rsidR="00164E6C" w:rsidRPr="001C2369" w:rsidRDefault="00164E6C" w:rsidP="00494F18">
            <w:pPr>
              <w:rPr>
                <w:sz w:val="16"/>
                <w:szCs w:val="16"/>
              </w:rPr>
            </w:pPr>
          </w:p>
        </w:tc>
      </w:tr>
      <w:tr w:rsidR="00164E6C" w:rsidRPr="00031052" w:rsidTr="00FD3032">
        <w:tc>
          <w:tcPr>
            <w:tcW w:w="9171" w:type="dxa"/>
          </w:tcPr>
          <w:p w:rsidR="00164E6C" w:rsidRPr="00031052" w:rsidRDefault="00164E6C" w:rsidP="00494F18">
            <w:pPr>
              <w:rPr>
                <w:b/>
              </w:rPr>
            </w:pPr>
          </w:p>
        </w:tc>
        <w:tc>
          <w:tcPr>
            <w:tcW w:w="968" w:type="dxa"/>
          </w:tcPr>
          <w:p w:rsidR="00164E6C" w:rsidRPr="001C2369" w:rsidRDefault="00164E6C" w:rsidP="00494F18"/>
        </w:tc>
      </w:tr>
      <w:tr w:rsidR="00164E6C" w:rsidRPr="007E15B9" w:rsidTr="00FD3032">
        <w:tc>
          <w:tcPr>
            <w:tcW w:w="9171" w:type="dxa"/>
          </w:tcPr>
          <w:p w:rsidR="00164E6C" w:rsidRPr="007E15B9" w:rsidRDefault="00164E6C" w:rsidP="00494F18">
            <w:pPr>
              <w:rPr>
                <w:sz w:val="16"/>
                <w:szCs w:val="16"/>
              </w:rPr>
            </w:pPr>
          </w:p>
        </w:tc>
        <w:tc>
          <w:tcPr>
            <w:tcW w:w="968" w:type="dxa"/>
          </w:tcPr>
          <w:p w:rsidR="00164E6C" w:rsidRPr="001C2369" w:rsidRDefault="00164E6C" w:rsidP="00494F18">
            <w:pPr>
              <w:rPr>
                <w:sz w:val="16"/>
                <w:szCs w:val="16"/>
              </w:rPr>
            </w:pPr>
          </w:p>
        </w:tc>
      </w:tr>
      <w:tr w:rsidR="00164E6C" w:rsidRPr="007E15B9" w:rsidTr="00D82316">
        <w:trPr>
          <w:trHeight w:val="80"/>
        </w:trPr>
        <w:tc>
          <w:tcPr>
            <w:tcW w:w="9171" w:type="dxa"/>
          </w:tcPr>
          <w:p w:rsidR="00164E6C" w:rsidRPr="007E15B9" w:rsidRDefault="00164E6C" w:rsidP="00494F18">
            <w:pPr>
              <w:rPr>
                <w:b/>
              </w:rPr>
            </w:pPr>
          </w:p>
        </w:tc>
        <w:tc>
          <w:tcPr>
            <w:tcW w:w="968" w:type="dxa"/>
          </w:tcPr>
          <w:p w:rsidR="00164E6C" w:rsidRPr="001C2369" w:rsidRDefault="00164E6C" w:rsidP="00494F18">
            <w:pPr>
              <w:rPr>
                <w:b/>
              </w:rPr>
            </w:pPr>
          </w:p>
        </w:tc>
      </w:tr>
    </w:tbl>
    <w:p w:rsidR="006C6083" w:rsidRDefault="006C6083" w:rsidP="00626A08">
      <w:pPr>
        <w:pStyle w:val="a3"/>
        <w:rPr>
          <w:rFonts w:ascii="Times New Roman" w:hAnsi="Times New Roman" w:cs="Times New Roman"/>
          <w:b/>
          <w:sz w:val="24"/>
          <w:szCs w:val="24"/>
        </w:rPr>
      </w:pPr>
    </w:p>
    <w:p w:rsidR="00D82316" w:rsidRDefault="00D82316" w:rsidP="00626A08">
      <w:pPr>
        <w:pStyle w:val="a3"/>
        <w:rPr>
          <w:rFonts w:ascii="Times New Roman" w:hAnsi="Times New Roman" w:cs="Times New Roman"/>
          <w:b/>
          <w:sz w:val="24"/>
          <w:szCs w:val="24"/>
        </w:rPr>
      </w:pPr>
    </w:p>
    <w:p w:rsidR="00D82316" w:rsidRDefault="00D82316" w:rsidP="00626A08">
      <w:pPr>
        <w:pStyle w:val="a3"/>
        <w:rPr>
          <w:rFonts w:ascii="Times New Roman" w:hAnsi="Times New Roman" w:cs="Times New Roman"/>
          <w:b/>
          <w:sz w:val="24"/>
          <w:szCs w:val="24"/>
        </w:rPr>
      </w:pPr>
    </w:p>
    <w:p w:rsidR="00D82316" w:rsidRDefault="00D82316" w:rsidP="00626A08">
      <w:pPr>
        <w:pStyle w:val="a3"/>
        <w:rPr>
          <w:rFonts w:ascii="Times New Roman" w:hAnsi="Times New Roman" w:cs="Times New Roman"/>
          <w:b/>
          <w:sz w:val="24"/>
          <w:szCs w:val="24"/>
        </w:rPr>
      </w:pPr>
    </w:p>
    <w:p w:rsidR="00D82316" w:rsidRDefault="00D82316" w:rsidP="00626A08">
      <w:pPr>
        <w:pStyle w:val="a3"/>
        <w:rPr>
          <w:rFonts w:ascii="Times New Roman" w:hAnsi="Times New Roman" w:cs="Times New Roman"/>
          <w:b/>
          <w:sz w:val="24"/>
          <w:szCs w:val="24"/>
        </w:rPr>
      </w:pPr>
    </w:p>
    <w:p w:rsidR="00D82316" w:rsidRDefault="00D82316" w:rsidP="00626A08">
      <w:pPr>
        <w:pStyle w:val="a3"/>
        <w:rPr>
          <w:rFonts w:ascii="Times New Roman" w:hAnsi="Times New Roman" w:cs="Times New Roman"/>
          <w:b/>
          <w:sz w:val="24"/>
          <w:szCs w:val="24"/>
        </w:rPr>
      </w:pPr>
    </w:p>
    <w:p w:rsidR="00D82316" w:rsidRDefault="00D82316" w:rsidP="00626A08">
      <w:pPr>
        <w:pStyle w:val="a3"/>
        <w:rPr>
          <w:rFonts w:ascii="Times New Roman" w:hAnsi="Times New Roman" w:cs="Times New Roman"/>
          <w:b/>
          <w:sz w:val="24"/>
          <w:szCs w:val="24"/>
        </w:rPr>
      </w:pPr>
    </w:p>
    <w:p w:rsidR="00D82316" w:rsidRDefault="00D82316" w:rsidP="00626A08">
      <w:pPr>
        <w:pStyle w:val="a3"/>
        <w:rPr>
          <w:rFonts w:ascii="Times New Roman" w:hAnsi="Times New Roman" w:cs="Times New Roman"/>
          <w:b/>
          <w:sz w:val="24"/>
          <w:szCs w:val="24"/>
        </w:rPr>
      </w:pPr>
    </w:p>
    <w:p w:rsidR="00D82316" w:rsidRDefault="00D82316" w:rsidP="00626A08">
      <w:pPr>
        <w:pStyle w:val="a3"/>
        <w:rPr>
          <w:rFonts w:ascii="Times New Roman" w:hAnsi="Times New Roman" w:cs="Times New Roman"/>
          <w:b/>
          <w:sz w:val="24"/>
          <w:szCs w:val="24"/>
        </w:rPr>
      </w:pPr>
    </w:p>
    <w:p w:rsidR="00FD3032" w:rsidRDefault="00FD3032" w:rsidP="00DA3907">
      <w:pPr>
        <w:pStyle w:val="a3"/>
        <w:rPr>
          <w:rFonts w:ascii="Times New Roman" w:hAnsi="Times New Roman" w:cs="Times New Roman"/>
          <w:b/>
          <w:sz w:val="24"/>
          <w:szCs w:val="24"/>
        </w:rPr>
      </w:pPr>
    </w:p>
    <w:p w:rsidR="001D5CCE" w:rsidRPr="00116B5B" w:rsidRDefault="00ED4633" w:rsidP="008F5A60">
      <w:pPr>
        <w:pStyle w:val="a3"/>
        <w:spacing w:line="360" w:lineRule="auto"/>
        <w:ind w:firstLine="708"/>
        <w:jc w:val="both"/>
        <w:rPr>
          <w:rFonts w:ascii="Times New Roman" w:hAnsi="Times New Roman" w:cs="Times New Roman"/>
          <w:sz w:val="28"/>
          <w:szCs w:val="28"/>
        </w:rPr>
      </w:pPr>
      <w:r w:rsidRPr="00ED4633">
        <w:rPr>
          <w:rFonts w:ascii="Times New Roman" w:hAnsi="Times New Roman" w:cs="Times New Roman"/>
          <w:sz w:val="28"/>
          <w:szCs w:val="28"/>
        </w:rPr>
        <w:lastRenderedPageBreak/>
        <w:t xml:space="preserve">В  </w:t>
      </w:r>
      <w:r w:rsidRPr="00116B5B">
        <w:rPr>
          <w:rFonts w:ascii="Times New Roman" w:hAnsi="Times New Roman" w:cs="Times New Roman"/>
          <w:sz w:val="28"/>
          <w:szCs w:val="28"/>
        </w:rPr>
        <w:t>муниципальн</w:t>
      </w:r>
      <w:r>
        <w:rPr>
          <w:rFonts w:ascii="Times New Roman" w:hAnsi="Times New Roman" w:cs="Times New Roman"/>
          <w:sz w:val="28"/>
          <w:szCs w:val="28"/>
        </w:rPr>
        <w:t>ом</w:t>
      </w:r>
      <w:r w:rsidRPr="00116B5B">
        <w:rPr>
          <w:rFonts w:ascii="Times New Roman" w:hAnsi="Times New Roman" w:cs="Times New Roman"/>
          <w:sz w:val="28"/>
          <w:szCs w:val="28"/>
        </w:rPr>
        <w:t xml:space="preserve">  образовани</w:t>
      </w:r>
      <w:r>
        <w:rPr>
          <w:rFonts w:ascii="Times New Roman" w:hAnsi="Times New Roman" w:cs="Times New Roman"/>
          <w:sz w:val="28"/>
          <w:szCs w:val="28"/>
        </w:rPr>
        <w:t>и</w:t>
      </w:r>
      <w:r w:rsidRPr="00116B5B">
        <w:rPr>
          <w:rFonts w:ascii="Times New Roman" w:hAnsi="Times New Roman" w:cs="Times New Roman"/>
          <w:sz w:val="28"/>
          <w:szCs w:val="28"/>
        </w:rPr>
        <w:t xml:space="preserve">  </w:t>
      </w:r>
      <w:r w:rsidRPr="00ED4633">
        <w:rPr>
          <w:rFonts w:ascii="Times New Roman" w:hAnsi="Times New Roman" w:cs="Times New Roman"/>
          <w:sz w:val="28"/>
          <w:szCs w:val="28"/>
        </w:rPr>
        <w:t xml:space="preserve">«Чойский  район» </w:t>
      </w:r>
      <w:r>
        <w:rPr>
          <w:rFonts w:ascii="Times New Roman" w:hAnsi="Times New Roman" w:cs="Times New Roman"/>
          <w:sz w:val="28"/>
          <w:szCs w:val="28"/>
        </w:rPr>
        <w:t xml:space="preserve">в 2012 году </w:t>
      </w:r>
      <w:r w:rsidRPr="00ED4633">
        <w:rPr>
          <w:rFonts w:ascii="Times New Roman" w:hAnsi="Times New Roman" w:cs="Times New Roman"/>
          <w:sz w:val="28"/>
          <w:szCs w:val="28"/>
        </w:rPr>
        <w:t xml:space="preserve"> осуществля</w:t>
      </w:r>
      <w:r w:rsidR="00696336">
        <w:rPr>
          <w:rFonts w:ascii="Times New Roman" w:hAnsi="Times New Roman" w:cs="Times New Roman"/>
          <w:sz w:val="28"/>
          <w:szCs w:val="28"/>
        </w:rPr>
        <w:t xml:space="preserve">ли </w:t>
      </w:r>
      <w:r w:rsidRPr="00ED4633">
        <w:rPr>
          <w:rFonts w:ascii="Times New Roman" w:hAnsi="Times New Roman" w:cs="Times New Roman"/>
          <w:sz w:val="28"/>
          <w:szCs w:val="28"/>
        </w:rPr>
        <w:t xml:space="preserve"> деятельность 8 </w:t>
      </w:r>
      <w:proofErr w:type="gramStart"/>
      <w:r w:rsidRPr="00ED4633">
        <w:rPr>
          <w:rFonts w:ascii="Times New Roman" w:hAnsi="Times New Roman" w:cs="Times New Roman"/>
          <w:sz w:val="28"/>
          <w:szCs w:val="28"/>
        </w:rPr>
        <w:t>общеобразовательных</w:t>
      </w:r>
      <w:proofErr w:type="gramEnd"/>
      <w:r w:rsidRPr="00ED4633">
        <w:rPr>
          <w:rFonts w:ascii="Times New Roman" w:hAnsi="Times New Roman" w:cs="Times New Roman"/>
          <w:sz w:val="28"/>
          <w:szCs w:val="28"/>
        </w:rPr>
        <w:t>: 5  средних  общеобразовательных, 2  основных  общеобразовательных, 1начальная  общеобразовательная (является  структурным  подразделением  МОУ «Чойская  СОШ»).</w:t>
      </w:r>
      <w:r w:rsidR="00CB66A1">
        <w:rPr>
          <w:rFonts w:ascii="Times New Roman" w:hAnsi="Times New Roman" w:cs="Times New Roman"/>
          <w:sz w:val="28"/>
          <w:szCs w:val="28"/>
        </w:rPr>
        <w:t xml:space="preserve"> </w:t>
      </w:r>
      <w:r w:rsidR="004B70E3" w:rsidRPr="00116B5B">
        <w:rPr>
          <w:rFonts w:ascii="Times New Roman" w:hAnsi="Times New Roman" w:cs="Times New Roman"/>
          <w:sz w:val="28"/>
          <w:szCs w:val="28"/>
        </w:rPr>
        <w:t>В  2012 году  численность  обучающихся  составляла  1</w:t>
      </w:r>
      <w:r w:rsidR="00C6596F" w:rsidRPr="00116B5B">
        <w:rPr>
          <w:rFonts w:ascii="Times New Roman" w:hAnsi="Times New Roman" w:cs="Times New Roman"/>
          <w:sz w:val="28"/>
          <w:szCs w:val="28"/>
        </w:rPr>
        <w:t xml:space="preserve">171  человек  </w:t>
      </w:r>
      <w:r w:rsidR="004B70E3" w:rsidRPr="00116B5B">
        <w:rPr>
          <w:rFonts w:ascii="Times New Roman" w:hAnsi="Times New Roman" w:cs="Times New Roman"/>
          <w:sz w:val="28"/>
          <w:szCs w:val="28"/>
        </w:rPr>
        <w:t xml:space="preserve">на  начало </w:t>
      </w:r>
      <w:r w:rsidR="00C6596F" w:rsidRPr="00116B5B">
        <w:rPr>
          <w:rFonts w:ascii="Times New Roman" w:hAnsi="Times New Roman" w:cs="Times New Roman"/>
          <w:sz w:val="28"/>
          <w:szCs w:val="28"/>
        </w:rPr>
        <w:t>года  и 1191 человек на</w:t>
      </w:r>
      <w:r w:rsidR="004B70E3" w:rsidRPr="00116B5B">
        <w:rPr>
          <w:rFonts w:ascii="Times New Roman" w:hAnsi="Times New Roman" w:cs="Times New Roman"/>
          <w:sz w:val="28"/>
          <w:szCs w:val="28"/>
        </w:rPr>
        <w:t xml:space="preserve"> </w:t>
      </w:r>
      <w:r w:rsidR="00C6596F" w:rsidRPr="00116B5B">
        <w:rPr>
          <w:rFonts w:ascii="Times New Roman" w:hAnsi="Times New Roman" w:cs="Times New Roman"/>
          <w:sz w:val="28"/>
          <w:szCs w:val="28"/>
        </w:rPr>
        <w:t>конец  учебного  года</w:t>
      </w:r>
      <w:r w:rsidR="004B70E3" w:rsidRPr="00116B5B">
        <w:rPr>
          <w:rFonts w:ascii="Times New Roman" w:hAnsi="Times New Roman" w:cs="Times New Roman"/>
          <w:sz w:val="28"/>
          <w:szCs w:val="28"/>
        </w:rPr>
        <w:t>.</w:t>
      </w:r>
      <w:r w:rsidR="00FF6D8C" w:rsidRPr="00116B5B">
        <w:rPr>
          <w:rFonts w:ascii="Times New Roman" w:hAnsi="Times New Roman" w:cs="Times New Roman"/>
          <w:sz w:val="28"/>
          <w:szCs w:val="28"/>
        </w:rPr>
        <w:t xml:space="preserve"> </w:t>
      </w:r>
    </w:p>
    <w:p w:rsidR="008F5A60" w:rsidRDefault="008F5A60" w:rsidP="00172486">
      <w:pPr>
        <w:pStyle w:val="a3"/>
        <w:spacing w:line="360" w:lineRule="auto"/>
        <w:jc w:val="center"/>
        <w:rPr>
          <w:rFonts w:ascii="Times New Roman" w:hAnsi="Times New Roman" w:cs="Times New Roman"/>
          <w:b/>
          <w:sz w:val="28"/>
          <w:szCs w:val="28"/>
        </w:rPr>
      </w:pPr>
    </w:p>
    <w:p w:rsidR="001D5CCE" w:rsidRDefault="001D5CCE" w:rsidP="00172486">
      <w:pPr>
        <w:pStyle w:val="a3"/>
        <w:spacing w:line="360" w:lineRule="auto"/>
        <w:jc w:val="center"/>
        <w:rPr>
          <w:rFonts w:ascii="Times New Roman" w:hAnsi="Times New Roman" w:cs="Times New Roman"/>
          <w:b/>
          <w:sz w:val="28"/>
          <w:szCs w:val="28"/>
        </w:rPr>
      </w:pPr>
      <w:r w:rsidRPr="00116B5B">
        <w:rPr>
          <w:rFonts w:ascii="Times New Roman" w:hAnsi="Times New Roman" w:cs="Times New Roman"/>
          <w:b/>
          <w:sz w:val="28"/>
          <w:szCs w:val="28"/>
        </w:rPr>
        <w:t xml:space="preserve">Часть </w:t>
      </w:r>
      <w:r w:rsidR="005C26A6">
        <w:rPr>
          <w:rFonts w:ascii="Times New Roman" w:hAnsi="Times New Roman" w:cs="Times New Roman"/>
          <w:b/>
          <w:sz w:val="28"/>
          <w:szCs w:val="28"/>
          <w:lang w:val="en-US"/>
        </w:rPr>
        <w:t>I</w:t>
      </w:r>
      <w:r w:rsidRPr="00116B5B">
        <w:rPr>
          <w:rFonts w:ascii="Times New Roman" w:hAnsi="Times New Roman" w:cs="Times New Roman"/>
          <w:b/>
          <w:sz w:val="28"/>
          <w:szCs w:val="28"/>
        </w:rPr>
        <w:t>. Переход на  новые  образовательные  стандарты</w:t>
      </w:r>
    </w:p>
    <w:p w:rsidR="008F5A60" w:rsidRPr="00116B5B" w:rsidRDefault="008F5A60" w:rsidP="008F5A60">
      <w:pPr>
        <w:pStyle w:val="a3"/>
        <w:spacing w:line="360" w:lineRule="auto"/>
        <w:rPr>
          <w:rFonts w:ascii="Times New Roman" w:hAnsi="Times New Roman" w:cs="Times New Roman"/>
          <w:b/>
          <w:sz w:val="28"/>
          <w:szCs w:val="28"/>
        </w:rPr>
      </w:pPr>
    </w:p>
    <w:p w:rsidR="001D5CCE" w:rsidRPr="00970B6D" w:rsidRDefault="001D5CCE" w:rsidP="00532EC6">
      <w:pPr>
        <w:pStyle w:val="a3"/>
        <w:numPr>
          <w:ilvl w:val="0"/>
          <w:numId w:val="11"/>
        </w:numPr>
        <w:spacing w:line="360" w:lineRule="auto"/>
        <w:jc w:val="both"/>
        <w:rPr>
          <w:rFonts w:ascii="Times New Roman" w:hAnsi="Times New Roman" w:cs="Times New Roman"/>
          <w:b/>
          <w:sz w:val="28"/>
          <w:szCs w:val="28"/>
        </w:rPr>
      </w:pPr>
      <w:r w:rsidRPr="00970B6D">
        <w:rPr>
          <w:rFonts w:ascii="Times New Roman" w:hAnsi="Times New Roman" w:cs="Times New Roman"/>
          <w:b/>
          <w:sz w:val="28"/>
          <w:szCs w:val="28"/>
        </w:rPr>
        <w:t>Информация  о  выполнении  плана  первоочер</w:t>
      </w:r>
      <w:r w:rsidR="0095214F" w:rsidRPr="00970B6D">
        <w:rPr>
          <w:rFonts w:ascii="Times New Roman" w:hAnsi="Times New Roman" w:cs="Times New Roman"/>
          <w:b/>
          <w:sz w:val="28"/>
          <w:szCs w:val="28"/>
        </w:rPr>
        <w:t>е</w:t>
      </w:r>
      <w:r w:rsidRPr="00970B6D">
        <w:rPr>
          <w:rFonts w:ascii="Times New Roman" w:hAnsi="Times New Roman" w:cs="Times New Roman"/>
          <w:b/>
          <w:sz w:val="28"/>
          <w:szCs w:val="28"/>
        </w:rPr>
        <w:t>дных  действий  по  реализации  национальной  образовательной  инициативы «Наша  новая школа»  в 2012 году</w:t>
      </w:r>
      <w:r w:rsidR="00970B6D" w:rsidRPr="00970B6D">
        <w:rPr>
          <w:rFonts w:ascii="Times New Roman" w:hAnsi="Times New Roman" w:cs="Times New Roman"/>
          <w:b/>
          <w:sz w:val="28"/>
          <w:szCs w:val="28"/>
        </w:rPr>
        <w:t>.</w:t>
      </w:r>
    </w:p>
    <w:p w:rsidR="00467D2F" w:rsidRDefault="00467D2F" w:rsidP="00A60697">
      <w:pPr>
        <w:pStyle w:val="a3"/>
        <w:spacing w:line="360" w:lineRule="auto"/>
        <w:ind w:firstLine="348"/>
        <w:jc w:val="both"/>
        <w:rPr>
          <w:rFonts w:ascii="Times New Roman" w:hAnsi="Times New Roman" w:cs="Times New Roman"/>
          <w:sz w:val="28"/>
          <w:szCs w:val="28"/>
        </w:rPr>
      </w:pPr>
      <w:r w:rsidRPr="00467D2F">
        <w:rPr>
          <w:rFonts w:ascii="Times New Roman" w:hAnsi="Times New Roman" w:cs="Times New Roman"/>
          <w:sz w:val="28"/>
          <w:szCs w:val="28"/>
        </w:rPr>
        <w:t>В  2012 году  в  МОУ  «Чойская  СОШ»  и  МОУ  «Сейкинская  СОШ»   поступили   кабинеты  начальных  классов  в  соответствии   с  требованиями  ФГОС</w:t>
      </w:r>
      <w:r w:rsidR="00845012">
        <w:rPr>
          <w:rFonts w:ascii="Times New Roman" w:hAnsi="Times New Roman" w:cs="Times New Roman"/>
          <w:sz w:val="28"/>
          <w:szCs w:val="28"/>
        </w:rPr>
        <w:t xml:space="preserve"> НОО</w:t>
      </w:r>
      <w:r w:rsidRPr="00467D2F">
        <w:rPr>
          <w:rFonts w:ascii="Times New Roman" w:hAnsi="Times New Roman" w:cs="Times New Roman"/>
          <w:sz w:val="28"/>
          <w:szCs w:val="28"/>
        </w:rPr>
        <w:t>.</w:t>
      </w:r>
    </w:p>
    <w:p w:rsidR="001E24FD" w:rsidRDefault="001E24FD" w:rsidP="00A60697">
      <w:pPr>
        <w:pStyle w:val="a3"/>
        <w:spacing w:line="360" w:lineRule="auto"/>
        <w:ind w:firstLine="348"/>
        <w:jc w:val="both"/>
        <w:rPr>
          <w:rFonts w:ascii="Times New Roman" w:hAnsi="Times New Roman" w:cs="Times New Roman"/>
          <w:sz w:val="28"/>
          <w:szCs w:val="28"/>
        </w:rPr>
      </w:pPr>
      <w:r w:rsidRPr="001E24FD">
        <w:rPr>
          <w:rFonts w:ascii="Times New Roman" w:hAnsi="Times New Roman" w:cs="Times New Roman"/>
          <w:sz w:val="28"/>
          <w:szCs w:val="28"/>
        </w:rPr>
        <w:t>В  2012 году  во  все  общеобразовательные  учреждения  района  поступили  комплекты  учебников   для</w:t>
      </w:r>
      <w:r>
        <w:rPr>
          <w:rFonts w:ascii="Times New Roman" w:hAnsi="Times New Roman" w:cs="Times New Roman"/>
          <w:sz w:val="28"/>
          <w:szCs w:val="28"/>
        </w:rPr>
        <w:t xml:space="preserve"> 1,</w:t>
      </w:r>
      <w:r w:rsidRPr="001E24FD">
        <w:rPr>
          <w:rFonts w:ascii="Times New Roman" w:hAnsi="Times New Roman" w:cs="Times New Roman"/>
          <w:sz w:val="28"/>
          <w:szCs w:val="28"/>
        </w:rPr>
        <w:t>2-го  класс</w:t>
      </w:r>
      <w:r>
        <w:rPr>
          <w:rFonts w:ascii="Times New Roman" w:hAnsi="Times New Roman" w:cs="Times New Roman"/>
          <w:sz w:val="28"/>
          <w:szCs w:val="28"/>
        </w:rPr>
        <w:t>ов.</w:t>
      </w:r>
    </w:p>
    <w:p w:rsidR="00467D2F" w:rsidRDefault="00970B6D" w:rsidP="00A60697">
      <w:pPr>
        <w:pStyle w:val="a3"/>
        <w:spacing w:line="360" w:lineRule="auto"/>
        <w:ind w:firstLine="348"/>
        <w:jc w:val="both"/>
        <w:rPr>
          <w:rFonts w:ascii="Times New Roman" w:hAnsi="Times New Roman" w:cs="Times New Roman"/>
          <w:sz w:val="28"/>
          <w:szCs w:val="28"/>
        </w:rPr>
      </w:pPr>
      <w:r w:rsidRPr="00970B6D">
        <w:rPr>
          <w:rFonts w:ascii="Times New Roman" w:hAnsi="Times New Roman" w:cs="Times New Roman"/>
          <w:sz w:val="28"/>
          <w:szCs w:val="28"/>
        </w:rPr>
        <w:t xml:space="preserve">На  ФГОС  НОО  перешли 1-2  класс, что  составляет 22%  от  общего  количества  </w:t>
      </w:r>
      <w:proofErr w:type="gramStart"/>
      <w:r w:rsidRPr="00970B6D">
        <w:rPr>
          <w:rFonts w:ascii="Times New Roman" w:hAnsi="Times New Roman" w:cs="Times New Roman"/>
          <w:sz w:val="28"/>
          <w:szCs w:val="28"/>
        </w:rPr>
        <w:t>обучающихся</w:t>
      </w:r>
      <w:proofErr w:type="gramEnd"/>
      <w:r w:rsidRPr="00970B6D">
        <w:rPr>
          <w:rFonts w:ascii="Times New Roman" w:hAnsi="Times New Roman" w:cs="Times New Roman"/>
          <w:sz w:val="28"/>
          <w:szCs w:val="28"/>
        </w:rPr>
        <w:t xml:space="preserve">  и 50,4%  от  количества  обучающихся  на  ступени  начального  общего  образования.</w:t>
      </w:r>
      <w:r w:rsidR="00660CBC">
        <w:rPr>
          <w:rFonts w:ascii="Times New Roman" w:hAnsi="Times New Roman" w:cs="Times New Roman"/>
          <w:sz w:val="28"/>
          <w:szCs w:val="28"/>
        </w:rPr>
        <w:t xml:space="preserve"> </w:t>
      </w:r>
    </w:p>
    <w:p w:rsidR="00970B6D" w:rsidRDefault="00660CBC" w:rsidP="00A60697">
      <w:pPr>
        <w:pStyle w:val="a3"/>
        <w:spacing w:line="360" w:lineRule="auto"/>
        <w:ind w:firstLine="348"/>
        <w:jc w:val="both"/>
        <w:rPr>
          <w:rFonts w:ascii="Times New Roman" w:hAnsi="Times New Roman" w:cs="Times New Roman"/>
          <w:sz w:val="28"/>
          <w:szCs w:val="28"/>
        </w:rPr>
      </w:pPr>
      <w:r w:rsidRPr="00660CBC">
        <w:rPr>
          <w:rFonts w:ascii="Times New Roman" w:hAnsi="Times New Roman" w:cs="Times New Roman"/>
          <w:sz w:val="28"/>
          <w:szCs w:val="28"/>
        </w:rPr>
        <w:t>В  связи  с  введением  ФГОС  НОО  в  течение   2011-2012 учебного  года  в  общеобразовательных   учреждениях  района  проводился  мониторинг достижения  предметных и  метапредметных  результатов  освоения  основной  образовательной  программы (ООП)  начального общего  образования   необходимых  для  продолжения  образования. Особое  место в  реализации ФГОС НОО отводится  формированию  универсальных учебных  действий (УУД). По  результатам  итогового  мониторинга  можно  сделать  вывод, что 32,6%  обучающихся   1  класса  выполнили  итоговую  работу на   повышенном  уровне,  54,9% на базовом  уровне, не  справились  с  работой  14 детей (12,5%).</w:t>
      </w:r>
    </w:p>
    <w:p w:rsidR="00660CBC" w:rsidRDefault="00660CBC" w:rsidP="00660CBC">
      <w:pPr>
        <w:pStyle w:val="a3"/>
        <w:spacing w:line="360" w:lineRule="auto"/>
        <w:ind w:left="360" w:firstLine="348"/>
        <w:jc w:val="both"/>
        <w:rPr>
          <w:rFonts w:ascii="Times New Roman" w:hAnsi="Times New Roman" w:cs="Times New Roman"/>
          <w:sz w:val="28"/>
          <w:szCs w:val="28"/>
        </w:rPr>
      </w:pPr>
      <w:r w:rsidRPr="00660CBC">
        <w:rPr>
          <w:rFonts w:ascii="Times New Roman" w:hAnsi="Times New Roman" w:cs="Times New Roman"/>
          <w:sz w:val="28"/>
          <w:szCs w:val="28"/>
        </w:rPr>
        <w:lastRenderedPageBreak/>
        <w:t>Уровень  освоения   основной   образовательной  программы</w:t>
      </w:r>
    </w:p>
    <w:tbl>
      <w:tblPr>
        <w:tblStyle w:val="a5"/>
        <w:tblW w:w="0" w:type="auto"/>
        <w:tblLook w:val="04A0" w:firstRow="1" w:lastRow="0" w:firstColumn="1" w:lastColumn="0" w:noHBand="0" w:noVBand="1"/>
      </w:tblPr>
      <w:tblGrid>
        <w:gridCol w:w="3650"/>
        <w:gridCol w:w="1845"/>
        <w:gridCol w:w="2126"/>
        <w:gridCol w:w="1950"/>
      </w:tblGrid>
      <w:tr w:rsidR="007D09DB" w:rsidTr="00F411B0">
        <w:tc>
          <w:tcPr>
            <w:tcW w:w="3650" w:type="dxa"/>
            <w:vMerge w:val="restart"/>
          </w:tcPr>
          <w:p w:rsidR="007D09DB" w:rsidRDefault="007D09DB" w:rsidP="00F411B0">
            <w:pPr>
              <w:pStyle w:val="a3"/>
              <w:jc w:val="right"/>
              <w:rPr>
                <w:sz w:val="24"/>
                <w:szCs w:val="24"/>
              </w:rPr>
            </w:pPr>
            <w:r>
              <w:rPr>
                <w:noProof/>
                <w:sz w:val="24"/>
                <w:szCs w:val="24"/>
              </w:rPr>
              <mc:AlternateContent>
                <mc:Choice Requires="wps">
                  <w:drawing>
                    <wp:anchor distT="0" distB="0" distL="114300" distR="114300" simplePos="0" relativeHeight="251659264" behindDoc="0" locked="0" layoutInCell="1" allowOverlap="1" wp14:anchorId="584AB650" wp14:editId="45410263">
                      <wp:simplePos x="0" y="0"/>
                      <wp:positionH relativeFrom="column">
                        <wp:posOffset>-70485</wp:posOffset>
                      </wp:positionH>
                      <wp:positionV relativeFrom="paragraph">
                        <wp:posOffset>1270</wp:posOffset>
                      </wp:positionV>
                      <wp:extent cx="2324100" cy="533400"/>
                      <wp:effectExtent l="0" t="0" r="19050" b="19050"/>
                      <wp:wrapNone/>
                      <wp:docPr id="4" name="Прямая соединительная линия 4"/>
                      <wp:cNvGraphicFramePr/>
                      <a:graphic xmlns:a="http://schemas.openxmlformats.org/drawingml/2006/main">
                        <a:graphicData uri="http://schemas.microsoft.com/office/word/2010/wordprocessingShape">
                          <wps:wsp>
                            <wps:cNvCnPr/>
                            <wps:spPr>
                              <a:xfrm>
                                <a:off x="0" y="0"/>
                                <a:ext cx="2324100" cy="53340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Прямая соединительная линия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55pt,.1pt" to="177.4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"/>
                  </w:pict>
                </mc:Fallback>
              </mc:AlternateContent>
            </w:r>
            <w:r>
              <w:rPr>
                <w:sz w:val="24"/>
                <w:szCs w:val="24"/>
              </w:rPr>
              <w:t xml:space="preserve">Уровень  освоения  ООП  </w:t>
            </w:r>
          </w:p>
          <w:p w:rsidR="007D09DB" w:rsidRDefault="007D09DB" w:rsidP="00F411B0">
            <w:pPr>
              <w:pStyle w:val="a3"/>
              <w:jc w:val="right"/>
              <w:rPr>
                <w:sz w:val="24"/>
                <w:szCs w:val="24"/>
              </w:rPr>
            </w:pPr>
            <w:r>
              <w:rPr>
                <w:sz w:val="24"/>
                <w:szCs w:val="24"/>
              </w:rPr>
              <w:t>НОО</w:t>
            </w:r>
          </w:p>
          <w:p w:rsidR="007D09DB" w:rsidRDefault="007D09DB" w:rsidP="00F411B0">
            <w:pPr>
              <w:pStyle w:val="a3"/>
              <w:rPr>
                <w:sz w:val="24"/>
                <w:szCs w:val="24"/>
              </w:rPr>
            </w:pPr>
            <w:r>
              <w:rPr>
                <w:sz w:val="24"/>
                <w:szCs w:val="24"/>
              </w:rPr>
              <w:t>ОУ</w:t>
            </w:r>
          </w:p>
        </w:tc>
        <w:tc>
          <w:tcPr>
            <w:tcW w:w="5921" w:type="dxa"/>
            <w:gridSpan w:val="3"/>
          </w:tcPr>
          <w:p w:rsidR="007D09DB" w:rsidRDefault="007D09DB" w:rsidP="00F411B0">
            <w:pPr>
              <w:pStyle w:val="a3"/>
              <w:jc w:val="center"/>
              <w:rPr>
                <w:sz w:val="24"/>
                <w:szCs w:val="24"/>
              </w:rPr>
            </w:pPr>
            <w:r>
              <w:rPr>
                <w:sz w:val="24"/>
                <w:szCs w:val="24"/>
              </w:rPr>
              <w:t xml:space="preserve">Количество  </w:t>
            </w:r>
            <w:proofErr w:type="gramStart"/>
            <w:r>
              <w:rPr>
                <w:sz w:val="24"/>
                <w:szCs w:val="24"/>
              </w:rPr>
              <w:t>обучающихся</w:t>
            </w:r>
            <w:proofErr w:type="gramEnd"/>
          </w:p>
        </w:tc>
      </w:tr>
      <w:tr w:rsidR="007D09DB" w:rsidTr="00F411B0">
        <w:tc>
          <w:tcPr>
            <w:tcW w:w="3650" w:type="dxa"/>
            <w:vMerge/>
          </w:tcPr>
          <w:p w:rsidR="007D09DB" w:rsidRDefault="007D09DB" w:rsidP="00F411B0">
            <w:pPr>
              <w:pStyle w:val="a3"/>
              <w:rPr>
                <w:sz w:val="24"/>
                <w:szCs w:val="24"/>
              </w:rPr>
            </w:pPr>
          </w:p>
        </w:tc>
        <w:tc>
          <w:tcPr>
            <w:tcW w:w="1845" w:type="dxa"/>
          </w:tcPr>
          <w:p w:rsidR="007D09DB" w:rsidRDefault="007D09DB" w:rsidP="00F411B0">
            <w:pPr>
              <w:pStyle w:val="a3"/>
              <w:rPr>
                <w:sz w:val="24"/>
                <w:szCs w:val="24"/>
              </w:rPr>
            </w:pPr>
            <w:r>
              <w:rPr>
                <w:sz w:val="24"/>
                <w:szCs w:val="24"/>
              </w:rPr>
              <w:t>Высокий</w:t>
            </w:r>
          </w:p>
        </w:tc>
        <w:tc>
          <w:tcPr>
            <w:tcW w:w="2126" w:type="dxa"/>
          </w:tcPr>
          <w:p w:rsidR="007D09DB" w:rsidRDefault="007D09DB" w:rsidP="00F411B0">
            <w:pPr>
              <w:pStyle w:val="a3"/>
              <w:rPr>
                <w:sz w:val="24"/>
                <w:szCs w:val="24"/>
              </w:rPr>
            </w:pPr>
            <w:r>
              <w:rPr>
                <w:sz w:val="24"/>
                <w:szCs w:val="24"/>
              </w:rPr>
              <w:t>Средний</w:t>
            </w:r>
          </w:p>
        </w:tc>
        <w:tc>
          <w:tcPr>
            <w:tcW w:w="1950" w:type="dxa"/>
          </w:tcPr>
          <w:p w:rsidR="007D09DB" w:rsidRDefault="007D09DB" w:rsidP="00F411B0">
            <w:pPr>
              <w:pStyle w:val="a3"/>
              <w:rPr>
                <w:sz w:val="24"/>
                <w:szCs w:val="24"/>
              </w:rPr>
            </w:pPr>
            <w:r>
              <w:rPr>
                <w:sz w:val="24"/>
                <w:szCs w:val="24"/>
              </w:rPr>
              <w:t>Низкий</w:t>
            </w:r>
          </w:p>
          <w:p w:rsidR="007D09DB" w:rsidRDefault="007D09DB" w:rsidP="00F411B0">
            <w:pPr>
              <w:pStyle w:val="a3"/>
              <w:rPr>
                <w:sz w:val="24"/>
                <w:szCs w:val="24"/>
              </w:rPr>
            </w:pPr>
          </w:p>
        </w:tc>
      </w:tr>
      <w:tr w:rsidR="007D09DB" w:rsidTr="00F411B0">
        <w:tc>
          <w:tcPr>
            <w:tcW w:w="3650" w:type="dxa"/>
          </w:tcPr>
          <w:p w:rsidR="007D09DB" w:rsidRDefault="007D09DB" w:rsidP="00F411B0">
            <w:pPr>
              <w:pStyle w:val="a3"/>
              <w:rPr>
                <w:sz w:val="24"/>
                <w:szCs w:val="24"/>
              </w:rPr>
            </w:pPr>
            <w:r>
              <w:rPr>
                <w:sz w:val="24"/>
                <w:szCs w:val="24"/>
              </w:rPr>
              <w:t>МОУ  «Чойская  СОШ»</w:t>
            </w:r>
          </w:p>
        </w:tc>
        <w:tc>
          <w:tcPr>
            <w:tcW w:w="1845" w:type="dxa"/>
          </w:tcPr>
          <w:p w:rsidR="007D09DB" w:rsidRDefault="007D09DB" w:rsidP="00F411B0">
            <w:pPr>
              <w:pStyle w:val="a3"/>
              <w:jc w:val="center"/>
              <w:rPr>
                <w:sz w:val="24"/>
                <w:szCs w:val="24"/>
              </w:rPr>
            </w:pPr>
            <w:r>
              <w:rPr>
                <w:sz w:val="24"/>
                <w:szCs w:val="24"/>
              </w:rPr>
              <w:t>8</w:t>
            </w:r>
          </w:p>
        </w:tc>
        <w:tc>
          <w:tcPr>
            <w:tcW w:w="2126" w:type="dxa"/>
          </w:tcPr>
          <w:p w:rsidR="007D09DB" w:rsidRDefault="007D09DB" w:rsidP="00F411B0">
            <w:pPr>
              <w:pStyle w:val="a3"/>
              <w:jc w:val="center"/>
              <w:rPr>
                <w:sz w:val="24"/>
                <w:szCs w:val="24"/>
              </w:rPr>
            </w:pPr>
            <w:r>
              <w:rPr>
                <w:sz w:val="24"/>
                <w:szCs w:val="24"/>
              </w:rPr>
              <w:t>18</w:t>
            </w:r>
          </w:p>
        </w:tc>
        <w:tc>
          <w:tcPr>
            <w:tcW w:w="1950" w:type="dxa"/>
          </w:tcPr>
          <w:p w:rsidR="007D09DB" w:rsidRDefault="007D09DB" w:rsidP="00F411B0">
            <w:pPr>
              <w:pStyle w:val="a3"/>
              <w:jc w:val="center"/>
              <w:rPr>
                <w:sz w:val="24"/>
                <w:szCs w:val="24"/>
              </w:rPr>
            </w:pPr>
            <w:r>
              <w:rPr>
                <w:sz w:val="24"/>
                <w:szCs w:val="24"/>
              </w:rPr>
              <w:t>12</w:t>
            </w:r>
          </w:p>
        </w:tc>
      </w:tr>
      <w:tr w:rsidR="007D09DB" w:rsidTr="00F411B0">
        <w:tc>
          <w:tcPr>
            <w:tcW w:w="3650" w:type="dxa"/>
          </w:tcPr>
          <w:p w:rsidR="007D09DB" w:rsidRDefault="007D09DB" w:rsidP="00F411B0">
            <w:pPr>
              <w:pStyle w:val="a3"/>
              <w:rPr>
                <w:sz w:val="24"/>
                <w:szCs w:val="24"/>
              </w:rPr>
            </w:pPr>
            <w:r>
              <w:rPr>
                <w:sz w:val="24"/>
                <w:szCs w:val="24"/>
              </w:rPr>
              <w:t>МОУ «Паспаульская  СОШ»</w:t>
            </w:r>
          </w:p>
        </w:tc>
        <w:tc>
          <w:tcPr>
            <w:tcW w:w="1845" w:type="dxa"/>
          </w:tcPr>
          <w:p w:rsidR="007D09DB" w:rsidRDefault="007D09DB" w:rsidP="00F411B0">
            <w:pPr>
              <w:pStyle w:val="a3"/>
              <w:jc w:val="center"/>
              <w:rPr>
                <w:sz w:val="24"/>
                <w:szCs w:val="24"/>
              </w:rPr>
            </w:pPr>
            <w:r>
              <w:rPr>
                <w:sz w:val="24"/>
                <w:szCs w:val="24"/>
              </w:rPr>
              <w:t>10</w:t>
            </w:r>
          </w:p>
        </w:tc>
        <w:tc>
          <w:tcPr>
            <w:tcW w:w="2126" w:type="dxa"/>
          </w:tcPr>
          <w:p w:rsidR="007D09DB" w:rsidRDefault="007D09DB" w:rsidP="00F411B0">
            <w:pPr>
              <w:pStyle w:val="a3"/>
              <w:jc w:val="center"/>
              <w:rPr>
                <w:sz w:val="24"/>
                <w:szCs w:val="24"/>
              </w:rPr>
            </w:pPr>
            <w:r>
              <w:rPr>
                <w:sz w:val="24"/>
                <w:szCs w:val="24"/>
              </w:rPr>
              <w:t>7</w:t>
            </w:r>
          </w:p>
        </w:tc>
        <w:tc>
          <w:tcPr>
            <w:tcW w:w="1950" w:type="dxa"/>
          </w:tcPr>
          <w:p w:rsidR="007D09DB" w:rsidRDefault="007D09DB" w:rsidP="00F411B0">
            <w:pPr>
              <w:pStyle w:val="a3"/>
              <w:jc w:val="center"/>
              <w:rPr>
                <w:sz w:val="24"/>
                <w:szCs w:val="24"/>
              </w:rPr>
            </w:pPr>
            <w:r>
              <w:rPr>
                <w:sz w:val="24"/>
                <w:szCs w:val="24"/>
              </w:rPr>
              <w:t>0</w:t>
            </w:r>
          </w:p>
        </w:tc>
      </w:tr>
      <w:tr w:rsidR="007D09DB" w:rsidTr="00F411B0">
        <w:tc>
          <w:tcPr>
            <w:tcW w:w="3650" w:type="dxa"/>
          </w:tcPr>
          <w:p w:rsidR="007D09DB" w:rsidRDefault="007D09DB" w:rsidP="00F411B0">
            <w:pPr>
              <w:pStyle w:val="a3"/>
              <w:rPr>
                <w:sz w:val="24"/>
                <w:szCs w:val="24"/>
              </w:rPr>
            </w:pPr>
            <w:r>
              <w:rPr>
                <w:sz w:val="24"/>
                <w:szCs w:val="24"/>
              </w:rPr>
              <w:t>МОУ «Сейкинская  СОШ»</w:t>
            </w:r>
          </w:p>
        </w:tc>
        <w:tc>
          <w:tcPr>
            <w:tcW w:w="1845" w:type="dxa"/>
          </w:tcPr>
          <w:p w:rsidR="007D09DB" w:rsidRDefault="007D09DB" w:rsidP="00F411B0">
            <w:pPr>
              <w:pStyle w:val="a3"/>
              <w:jc w:val="center"/>
              <w:rPr>
                <w:sz w:val="24"/>
                <w:szCs w:val="24"/>
              </w:rPr>
            </w:pPr>
            <w:r>
              <w:rPr>
                <w:sz w:val="24"/>
                <w:szCs w:val="24"/>
              </w:rPr>
              <w:t>12</w:t>
            </w:r>
          </w:p>
        </w:tc>
        <w:tc>
          <w:tcPr>
            <w:tcW w:w="2126" w:type="dxa"/>
          </w:tcPr>
          <w:p w:rsidR="007D09DB" w:rsidRDefault="007D09DB" w:rsidP="00F411B0">
            <w:pPr>
              <w:pStyle w:val="a3"/>
              <w:jc w:val="center"/>
              <w:rPr>
                <w:sz w:val="24"/>
                <w:szCs w:val="24"/>
              </w:rPr>
            </w:pPr>
            <w:r>
              <w:rPr>
                <w:sz w:val="24"/>
                <w:szCs w:val="24"/>
              </w:rPr>
              <w:t>9</w:t>
            </w:r>
          </w:p>
        </w:tc>
        <w:tc>
          <w:tcPr>
            <w:tcW w:w="1950" w:type="dxa"/>
          </w:tcPr>
          <w:p w:rsidR="007D09DB" w:rsidRDefault="007D09DB" w:rsidP="00F411B0">
            <w:pPr>
              <w:pStyle w:val="a3"/>
              <w:jc w:val="center"/>
              <w:rPr>
                <w:sz w:val="24"/>
                <w:szCs w:val="24"/>
              </w:rPr>
            </w:pPr>
            <w:r>
              <w:rPr>
                <w:sz w:val="24"/>
                <w:szCs w:val="24"/>
              </w:rPr>
              <w:t>2</w:t>
            </w:r>
          </w:p>
        </w:tc>
      </w:tr>
      <w:tr w:rsidR="007D09DB" w:rsidTr="00F411B0">
        <w:tc>
          <w:tcPr>
            <w:tcW w:w="3650" w:type="dxa"/>
          </w:tcPr>
          <w:p w:rsidR="007D09DB" w:rsidRDefault="007D09DB" w:rsidP="00F411B0">
            <w:pPr>
              <w:pStyle w:val="a3"/>
              <w:rPr>
                <w:sz w:val="24"/>
                <w:szCs w:val="24"/>
              </w:rPr>
            </w:pPr>
            <w:r>
              <w:rPr>
                <w:sz w:val="24"/>
                <w:szCs w:val="24"/>
              </w:rPr>
              <w:t>МОУ «</w:t>
            </w:r>
            <w:proofErr w:type="spellStart"/>
            <w:r>
              <w:rPr>
                <w:sz w:val="24"/>
                <w:szCs w:val="24"/>
              </w:rPr>
              <w:t>Ыныргинская</w:t>
            </w:r>
            <w:proofErr w:type="spellEnd"/>
            <w:r>
              <w:rPr>
                <w:sz w:val="24"/>
                <w:szCs w:val="24"/>
              </w:rPr>
              <w:t xml:space="preserve">  СОШ»</w:t>
            </w:r>
          </w:p>
        </w:tc>
        <w:tc>
          <w:tcPr>
            <w:tcW w:w="1845" w:type="dxa"/>
          </w:tcPr>
          <w:p w:rsidR="007D09DB" w:rsidRDefault="007D09DB" w:rsidP="00F411B0">
            <w:pPr>
              <w:pStyle w:val="a3"/>
              <w:jc w:val="center"/>
              <w:rPr>
                <w:sz w:val="24"/>
                <w:szCs w:val="24"/>
              </w:rPr>
            </w:pPr>
            <w:r>
              <w:rPr>
                <w:sz w:val="24"/>
                <w:szCs w:val="24"/>
              </w:rPr>
              <w:t>7</w:t>
            </w:r>
          </w:p>
        </w:tc>
        <w:tc>
          <w:tcPr>
            <w:tcW w:w="2126" w:type="dxa"/>
          </w:tcPr>
          <w:p w:rsidR="007D09DB" w:rsidRDefault="007D09DB" w:rsidP="00F411B0">
            <w:pPr>
              <w:pStyle w:val="a3"/>
              <w:jc w:val="center"/>
              <w:rPr>
                <w:sz w:val="24"/>
                <w:szCs w:val="24"/>
              </w:rPr>
            </w:pPr>
            <w:r>
              <w:rPr>
                <w:sz w:val="24"/>
                <w:szCs w:val="24"/>
              </w:rPr>
              <w:t>2</w:t>
            </w:r>
          </w:p>
        </w:tc>
        <w:tc>
          <w:tcPr>
            <w:tcW w:w="1950" w:type="dxa"/>
          </w:tcPr>
          <w:p w:rsidR="007D09DB" w:rsidRDefault="007D09DB" w:rsidP="00F411B0">
            <w:pPr>
              <w:pStyle w:val="a3"/>
              <w:jc w:val="center"/>
              <w:rPr>
                <w:sz w:val="24"/>
                <w:szCs w:val="24"/>
              </w:rPr>
            </w:pPr>
            <w:r>
              <w:rPr>
                <w:sz w:val="24"/>
                <w:szCs w:val="24"/>
              </w:rPr>
              <w:t>8</w:t>
            </w:r>
          </w:p>
        </w:tc>
      </w:tr>
      <w:tr w:rsidR="007D09DB" w:rsidTr="00F411B0">
        <w:tc>
          <w:tcPr>
            <w:tcW w:w="3650" w:type="dxa"/>
          </w:tcPr>
          <w:p w:rsidR="007D09DB" w:rsidRDefault="007D09DB" w:rsidP="00F411B0">
            <w:pPr>
              <w:pStyle w:val="a3"/>
              <w:rPr>
                <w:sz w:val="24"/>
                <w:szCs w:val="24"/>
              </w:rPr>
            </w:pPr>
            <w:r>
              <w:rPr>
                <w:sz w:val="24"/>
                <w:szCs w:val="24"/>
              </w:rPr>
              <w:t>МОУ «Каракокшинская  СОШ»</w:t>
            </w:r>
          </w:p>
        </w:tc>
        <w:tc>
          <w:tcPr>
            <w:tcW w:w="1845" w:type="dxa"/>
          </w:tcPr>
          <w:p w:rsidR="007D09DB" w:rsidRDefault="007D09DB" w:rsidP="00F411B0">
            <w:pPr>
              <w:pStyle w:val="a3"/>
              <w:jc w:val="center"/>
              <w:rPr>
                <w:sz w:val="24"/>
                <w:szCs w:val="24"/>
              </w:rPr>
            </w:pPr>
            <w:r>
              <w:rPr>
                <w:sz w:val="24"/>
                <w:szCs w:val="24"/>
              </w:rPr>
              <w:t>7</w:t>
            </w:r>
          </w:p>
        </w:tc>
        <w:tc>
          <w:tcPr>
            <w:tcW w:w="2126" w:type="dxa"/>
          </w:tcPr>
          <w:p w:rsidR="007D09DB" w:rsidRDefault="007D09DB" w:rsidP="00F411B0">
            <w:pPr>
              <w:pStyle w:val="a3"/>
              <w:jc w:val="center"/>
              <w:rPr>
                <w:sz w:val="24"/>
                <w:szCs w:val="24"/>
              </w:rPr>
            </w:pPr>
            <w:r>
              <w:rPr>
                <w:sz w:val="24"/>
                <w:szCs w:val="24"/>
              </w:rPr>
              <w:t>8</w:t>
            </w:r>
          </w:p>
        </w:tc>
        <w:tc>
          <w:tcPr>
            <w:tcW w:w="1950" w:type="dxa"/>
          </w:tcPr>
          <w:p w:rsidR="007D09DB" w:rsidRDefault="007D09DB" w:rsidP="00F411B0">
            <w:pPr>
              <w:pStyle w:val="a3"/>
              <w:jc w:val="center"/>
              <w:rPr>
                <w:sz w:val="24"/>
                <w:szCs w:val="24"/>
              </w:rPr>
            </w:pPr>
            <w:r>
              <w:rPr>
                <w:sz w:val="24"/>
                <w:szCs w:val="24"/>
              </w:rPr>
              <w:t>3</w:t>
            </w:r>
          </w:p>
        </w:tc>
      </w:tr>
      <w:tr w:rsidR="007D09DB" w:rsidTr="00F411B0">
        <w:tc>
          <w:tcPr>
            <w:tcW w:w="3650" w:type="dxa"/>
          </w:tcPr>
          <w:p w:rsidR="007D09DB" w:rsidRDefault="007D09DB" w:rsidP="00F411B0">
            <w:pPr>
              <w:pStyle w:val="a3"/>
              <w:rPr>
                <w:sz w:val="24"/>
                <w:szCs w:val="24"/>
              </w:rPr>
            </w:pPr>
            <w:r>
              <w:rPr>
                <w:sz w:val="24"/>
                <w:szCs w:val="24"/>
              </w:rPr>
              <w:t>МОУ «Уйменская  ООШ»</w:t>
            </w:r>
          </w:p>
        </w:tc>
        <w:tc>
          <w:tcPr>
            <w:tcW w:w="1845" w:type="dxa"/>
          </w:tcPr>
          <w:p w:rsidR="007D09DB" w:rsidRDefault="007D09DB" w:rsidP="00F411B0">
            <w:pPr>
              <w:pStyle w:val="a3"/>
              <w:jc w:val="center"/>
              <w:rPr>
                <w:sz w:val="24"/>
                <w:szCs w:val="24"/>
              </w:rPr>
            </w:pPr>
            <w:r>
              <w:rPr>
                <w:sz w:val="24"/>
                <w:szCs w:val="24"/>
              </w:rPr>
              <w:t>1</w:t>
            </w:r>
          </w:p>
        </w:tc>
        <w:tc>
          <w:tcPr>
            <w:tcW w:w="2126" w:type="dxa"/>
          </w:tcPr>
          <w:p w:rsidR="007D09DB" w:rsidRDefault="007D09DB" w:rsidP="00F411B0">
            <w:pPr>
              <w:pStyle w:val="a3"/>
              <w:jc w:val="center"/>
              <w:rPr>
                <w:sz w:val="24"/>
                <w:szCs w:val="24"/>
              </w:rPr>
            </w:pPr>
            <w:r>
              <w:rPr>
                <w:sz w:val="24"/>
                <w:szCs w:val="24"/>
              </w:rPr>
              <w:t>8</w:t>
            </w:r>
          </w:p>
        </w:tc>
        <w:tc>
          <w:tcPr>
            <w:tcW w:w="1950" w:type="dxa"/>
          </w:tcPr>
          <w:p w:rsidR="007D09DB" w:rsidRDefault="007D09DB" w:rsidP="00F411B0">
            <w:pPr>
              <w:pStyle w:val="a3"/>
              <w:jc w:val="center"/>
              <w:rPr>
                <w:sz w:val="24"/>
                <w:szCs w:val="24"/>
              </w:rPr>
            </w:pPr>
            <w:r>
              <w:rPr>
                <w:sz w:val="24"/>
                <w:szCs w:val="24"/>
              </w:rPr>
              <w:t>2</w:t>
            </w:r>
          </w:p>
        </w:tc>
      </w:tr>
      <w:tr w:rsidR="007D09DB" w:rsidTr="00F411B0">
        <w:tc>
          <w:tcPr>
            <w:tcW w:w="3650" w:type="dxa"/>
          </w:tcPr>
          <w:p w:rsidR="007D09DB" w:rsidRDefault="007D09DB" w:rsidP="00F411B0">
            <w:pPr>
              <w:pStyle w:val="a3"/>
              <w:rPr>
                <w:sz w:val="24"/>
                <w:szCs w:val="24"/>
              </w:rPr>
            </w:pPr>
            <w:r>
              <w:rPr>
                <w:sz w:val="24"/>
                <w:szCs w:val="24"/>
              </w:rPr>
              <w:t>МОУ «Ускучская  ООШ»</w:t>
            </w:r>
          </w:p>
        </w:tc>
        <w:tc>
          <w:tcPr>
            <w:tcW w:w="1845" w:type="dxa"/>
          </w:tcPr>
          <w:p w:rsidR="007D09DB" w:rsidRDefault="007D09DB" w:rsidP="00F411B0">
            <w:pPr>
              <w:pStyle w:val="a3"/>
              <w:jc w:val="center"/>
              <w:rPr>
                <w:sz w:val="24"/>
                <w:szCs w:val="24"/>
              </w:rPr>
            </w:pPr>
          </w:p>
        </w:tc>
        <w:tc>
          <w:tcPr>
            <w:tcW w:w="2126" w:type="dxa"/>
          </w:tcPr>
          <w:p w:rsidR="007D09DB" w:rsidRDefault="007D09DB" w:rsidP="00F411B0">
            <w:pPr>
              <w:pStyle w:val="a3"/>
              <w:jc w:val="center"/>
              <w:rPr>
                <w:sz w:val="24"/>
                <w:szCs w:val="24"/>
              </w:rPr>
            </w:pPr>
            <w:r>
              <w:rPr>
                <w:sz w:val="24"/>
                <w:szCs w:val="24"/>
              </w:rPr>
              <w:t>5</w:t>
            </w:r>
          </w:p>
        </w:tc>
        <w:tc>
          <w:tcPr>
            <w:tcW w:w="1950" w:type="dxa"/>
          </w:tcPr>
          <w:p w:rsidR="007D09DB" w:rsidRDefault="007D09DB" w:rsidP="00F411B0">
            <w:pPr>
              <w:pStyle w:val="a3"/>
              <w:jc w:val="center"/>
              <w:rPr>
                <w:sz w:val="24"/>
                <w:szCs w:val="24"/>
              </w:rPr>
            </w:pPr>
            <w:r>
              <w:rPr>
                <w:sz w:val="24"/>
                <w:szCs w:val="24"/>
              </w:rPr>
              <w:t>1</w:t>
            </w:r>
          </w:p>
        </w:tc>
      </w:tr>
    </w:tbl>
    <w:p w:rsidR="00660CBC" w:rsidRPr="00660CBC" w:rsidRDefault="00660CBC" w:rsidP="008F5A60">
      <w:pPr>
        <w:pStyle w:val="a3"/>
        <w:spacing w:line="360" w:lineRule="auto"/>
        <w:jc w:val="both"/>
        <w:rPr>
          <w:rFonts w:ascii="Times New Roman" w:hAnsi="Times New Roman" w:cs="Times New Roman"/>
          <w:sz w:val="28"/>
          <w:szCs w:val="28"/>
        </w:rPr>
      </w:pPr>
      <w:r w:rsidRPr="00660CBC">
        <w:rPr>
          <w:rFonts w:ascii="Times New Roman" w:hAnsi="Times New Roman" w:cs="Times New Roman"/>
          <w:sz w:val="28"/>
          <w:szCs w:val="28"/>
        </w:rPr>
        <w:t xml:space="preserve">На  сложившуюся ситуацию влияют следующие  факторы: </w:t>
      </w:r>
    </w:p>
    <w:p w:rsidR="00660CBC" w:rsidRPr="00660CBC" w:rsidRDefault="00660CBC" w:rsidP="00660CBC">
      <w:pPr>
        <w:pStyle w:val="a3"/>
        <w:spacing w:line="360" w:lineRule="auto"/>
        <w:ind w:left="360" w:firstLine="348"/>
        <w:jc w:val="both"/>
        <w:rPr>
          <w:rFonts w:ascii="Times New Roman" w:hAnsi="Times New Roman" w:cs="Times New Roman"/>
          <w:sz w:val="28"/>
          <w:szCs w:val="28"/>
        </w:rPr>
      </w:pPr>
      <w:r w:rsidRPr="00660CBC">
        <w:rPr>
          <w:rFonts w:ascii="Times New Roman" w:hAnsi="Times New Roman" w:cs="Times New Roman"/>
          <w:sz w:val="28"/>
          <w:szCs w:val="28"/>
        </w:rPr>
        <w:t xml:space="preserve">- часть  </w:t>
      </w:r>
      <w:proofErr w:type="gramStart"/>
      <w:r w:rsidRPr="00660CBC">
        <w:rPr>
          <w:rFonts w:ascii="Times New Roman" w:hAnsi="Times New Roman" w:cs="Times New Roman"/>
          <w:sz w:val="28"/>
          <w:szCs w:val="28"/>
        </w:rPr>
        <w:t>обучающихся</w:t>
      </w:r>
      <w:proofErr w:type="gramEnd"/>
      <w:r w:rsidRPr="00660CBC">
        <w:rPr>
          <w:rFonts w:ascii="Times New Roman" w:hAnsi="Times New Roman" w:cs="Times New Roman"/>
          <w:sz w:val="28"/>
          <w:szCs w:val="28"/>
        </w:rPr>
        <w:t xml:space="preserve">  1  класса  не  посещала  детский  сад, не  готовы  к  школе;</w:t>
      </w:r>
    </w:p>
    <w:p w:rsidR="00660CBC" w:rsidRPr="00660CBC" w:rsidRDefault="00660CBC" w:rsidP="00660CBC">
      <w:pPr>
        <w:pStyle w:val="a3"/>
        <w:spacing w:line="360" w:lineRule="auto"/>
        <w:ind w:left="360" w:firstLine="348"/>
        <w:jc w:val="both"/>
        <w:rPr>
          <w:rFonts w:ascii="Times New Roman" w:hAnsi="Times New Roman" w:cs="Times New Roman"/>
          <w:sz w:val="28"/>
          <w:szCs w:val="28"/>
        </w:rPr>
      </w:pPr>
      <w:r w:rsidRPr="00660CBC">
        <w:rPr>
          <w:rFonts w:ascii="Times New Roman" w:hAnsi="Times New Roman" w:cs="Times New Roman"/>
          <w:sz w:val="28"/>
          <w:szCs w:val="28"/>
        </w:rPr>
        <w:t xml:space="preserve">- трудности  обучения связаны  с  задержкой  психического  развития  </w:t>
      </w:r>
      <w:proofErr w:type="gramStart"/>
      <w:r w:rsidRPr="00660CBC">
        <w:rPr>
          <w:rFonts w:ascii="Times New Roman" w:hAnsi="Times New Roman" w:cs="Times New Roman"/>
          <w:sz w:val="28"/>
          <w:szCs w:val="28"/>
        </w:rPr>
        <w:t>обучающихся</w:t>
      </w:r>
      <w:proofErr w:type="gramEnd"/>
      <w:r w:rsidRPr="00660CBC">
        <w:rPr>
          <w:rFonts w:ascii="Times New Roman" w:hAnsi="Times New Roman" w:cs="Times New Roman"/>
          <w:sz w:val="28"/>
          <w:szCs w:val="28"/>
        </w:rPr>
        <w:t>;</w:t>
      </w:r>
    </w:p>
    <w:p w:rsidR="00660CBC" w:rsidRPr="00660CBC" w:rsidRDefault="00660CBC" w:rsidP="00660CBC">
      <w:pPr>
        <w:pStyle w:val="a3"/>
        <w:spacing w:line="360" w:lineRule="auto"/>
        <w:ind w:left="360" w:firstLine="348"/>
        <w:jc w:val="both"/>
        <w:rPr>
          <w:rFonts w:ascii="Times New Roman" w:hAnsi="Times New Roman" w:cs="Times New Roman"/>
          <w:sz w:val="28"/>
          <w:szCs w:val="28"/>
        </w:rPr>
      </w:pPr>
      <w:r w:rsidRPr="00660CBC">
        <w:rPr>
          <w:rFonts w:ascii="Times New Roman" w:hAnsi="Times New Roman" w:cs="Times New Roman"/>
          <w:sz w:val="28"/>
          <w:szCs w:val="28"/>
        </w:rPr>
        <w:t>- отсутствует  психологическое  сопровождение    вве</w:t>
      </w:r>
      <w:r>
        <w:rPr>
          <w:rFonts w:ascii="Times New Roman" w:hAnsi="Times New Roman" w:cs="Times New Roman"/>
          <w:sz w:val="28"/>
          <w:szCs w:val="28"/>
        </w:rPr>
        <w:t xml:space="preserve">дения  ФГОС  НОО   в  связи  с  </w:t>
      </w:r>
      <w:r w:rsidRPr="00660CBC">
        <w:rPr>
          <w:rFonts w:ascii="Times New Roman" w:hAnsi="Times New Roman" w:cs="Times New Roman"/>
          <w:sz w:val="28"/>
          <w:szCs w:val="28"/>
        </w:rPr>
        <w:t>отсутствием  психологов  в   большинстве  школ  района;</w:t>
      </w:r>
    </w:p>
    <w:p w:rsidR="00660CBC" w:rsidRDefault="00660CBC" w:rsidP="00660CBC">
      <w:pPr>
        <w:pStyle w:val="a3"/>
        <w:spacing w:line="360" w:lineRule="auto"/>
        <w:ind w:left="360" w:firstLine="348"/>
        <w:jc w:val="both"/>
        <w:rPr>
          <w:rFonts w:ascii="Times New Roman" w:hAnsi="Times New Roman" w:cs="Times New Roman"/>
          <w:sz w:val="28"/>
          <w:szCs w:val="28"/>
        </w:rPr>
      </w:pPr>
      <w:r w:rsidRPr="00660CBC">
        <w:rPr>
          <w:rFonts w:ascii="Times New Roman" w:hAnsi="Times New Roman" w:cs="Times New Roman"/>
          <w:sz w:val="28"/>
          <w:szCs w:val="28"/>
        </w:rPr>
        <w:t>- не  эффективно  спланирована  коррекционная  работ</w:t>
      </w:r>
      <w:r>
        <w:rPr>
          <w:rFonts w:ascii="Times New Roman" w:hAnsi="Times New Roman" w:cs="Times New Roman"/>
          <w:sz w:val="28"/>
          <w:szCs w:val="28"/>
        </w:rPr>
        <w:t xml:space="preserve">а   по   результатам  входного  </w:t>
      </w:r>
      <w:r w:rsidRPr="00660CBC">
        <w:rPr>
          <w:rFonts w:ascii="Times New Roman" w:hAnsi="Times New Roman" w:cs="Times New Roman"/>
          <w:sz w:val="28"/>
          <w:szCs w:val="28"/>
        </w:rPr>
        <w:t>мониторинга</w:t>
      </w:r>
      <w:r>
        <w:rPr>
          <w:rFonts w:ascii="Times New Roman" w:hAnsi="Times New Roman" w:cs="Times New Roman"/>
          <w:sz w:val="28"/>
          <w:szCs w:val="28"/>
        </w:rPr>
        <w:t xml:space="preserve"> в  ОУ  района</w:t>
      </w:r>
      <w:r w:rsidRPr="00660CBC">
        <w:rPr>
          <w:rFonts w:ascii="Times New Roman" w:hAnsi="Times New Roman" w:cs="Times New Roman"/>
          <w:sz w:val="28"/>
          <w:szCs w:val="28"/>
        </w:rPr>
        <w:t>.</w:t>
      </w:r>
    </w:p>
    <w:p w:rsidR="009E5EB7" w:rsidRDefault="009E5EB7" w:rsidP="00A60697">
      <w:pPr>
        <w:pStyle w:val="a3"/>
        <w:spacing w:line="360" w:lineRule="auto"/>
        <w:ind w:firstLine="348"/>
        <w:jc w:val="both"/>
        <w:rPr>
          <w:rFonts w:ascii="Times New Roman" w:hAnsi="Times New Roman" w:cs="Times New Roman"/>
          <w:sz w:val="28"/>
          <w:szCs w:val="28"/>
        </w:rPr>
      </w:pPr>
      <w:r w:rsidRPr="009E5EB7">
        <w:rPr>
          <w:rFonts w:ascii="Times New Roman" w:hAnsi="Times New Roman" w:cs="Times New Roman"/>
          <w:sz w:val="28"/>
          <w:szCs w:val="28"/>
        </w:rPr>
        <w:t>В государственной (итоговой) аттестации выпускников основной школы в новой  форме  в 2011-2012  учебном году принимали участие все общеобразовательные у</w:t>
      </w:r>
      <w:r>
        <w:rPr>
          <w:rFonts w:ascii="Times New Roman" w:hAnsi="Times New Roman" w:cs="Times New Roman"/>
          <w:sz w:val="28"/>
          <w:szCs w:val="28"/>
        </w:rPr>
        <w:t xml:space="preserve">чреждения МО «Чойский  район». </w:t>
      </w:r>
      <w:r w:rsidRPr="009E5EB7">
        <w:rPr>
          <w:rFonts w:ascii="Times New Roman" w:hAnsi="Times New Roman" w:cs="Times New Roman"/>
          <w:sz w:val="28"/>
          <w:szCs w:val="28"/>
        </w:rPr>
        <w:t>Государственная (итоговая) аттестация  выпускников  IX  классов  в  новой  форме  проходила   по  русскому  языку (7 ОУ), математике (3 ОУ), обществознанию (МОУ «Чойская  СОШ»), биологии  и  химии  (МОУ «Паспаульская  СОШ»).  Количество выпускников  IX  классов, участвовавших в ГИА  в новой форме, составило 81 чел., что составило  79,4%  от  общего  количества  выпускников  IX  классов.  Анализ  результатов  государственной (итоговой)  аттестации  в новой  форме  показал, что 94 %  выпускников, принявших  участие  в  новой  форме  ГИА,  успешно  справились  с  экзаменационными  работами.</w:t>
      </w:r>
    </w:p>
    <w:p w:rsidR="00E41E65" w:rsidRPr="00E41E65" w:rsidRDefault="00E41E65" w:rsidP="00A60697">
      <w:pPr>
        <w:pStyle w:val="a3"/>
        <w:spacing w:line="360" w:lineRule="auto"/>
        <w:ind w:firstLine="348"/>
        <w:jc w:val="both"/>
        <w:rPr>
          <w:rFonts w:ascii="Times New Roman" w:hAnsi="Times New Roman" w:cs="Times New Roman"/>
          <w:sz w:val="28"/>
          <w:szCs w:val="28"/>
        </w:rPr>
      </w:pPr>
      <w:r w:rsidRPr="00E41E65">
        <w:rPr>
          <w:rFonts w:ascii="Times New Roman" w:hAnsi="Times New Roman" w:cs="Times New Roman"/>
          <w:sz w:val="28"/>
          <w:szCs w:val="28"/>
        </w:rPr>
        <w:lastRenderedPageBreak/>
        <w:t xml:space="preserve">В 2011-2012 учебном  году  ЕГЭ  в  МО «Чойский район»  проходил   по  10  предметам.  Обязательную  государственную  (итоговую)  аттестацию  в  форме  ЕГЭ  по  русскому  языку и  математике, необходимую для  получения   аттестата, в 2012 году проходило 53  выпускника общеобразовательных  учреждений  района, 5 обучающихся  вечерней  школы  и 5  выпускников  прошлых  лет. </w:t>
      </w:r>
    </w:p>
    <w:p w:rsidR="00E41E65" w:rsidRPr="00E41E65" w:rsidRDefault="00E41E65" w:rsidP="00A60697">
      <w:pPr>
        <w:pStyle w:val="a3"/>
        <w:spacing w:line="360" w:lineRule="auto"/>
        <w:ind w:firstLine="348"/>
        <w:jc w:val="both"/>
        <w:rPr>
          <w:rFonts w:ascii="Times New Roman" w:hAnsi="Times New Roman" w:cs="Times New Roman"/>
          <w:sz w:val="28"/>
          <w:szCs w:val="28"/>
        </w:rPr>
      </w:pPr>
      <w:r w:rsidRPr="00E41E65">
        <w:rPr>
          <w:rFonts w:ascii="Times New Roman" w:hAnsi="Times New Roman" w:cs="Times New Roman"/>
          <w:sz w:val="28"/>
          <w:szCs w:val="28"/>
        </w:rPr>
        <w:tab/>
        <w:t xml:space="preserve">По  русскому языку  преодолели  минимальный  порог  все  выпускники  2012 года, 3  выпускника  прошлых  лет  не преодолели  минимальный  порог, что  составило  5%  от  общего  количества  выпускников. Наибольший  балл -79,  показала   обучающаяся МОУ  «Каракокшинская  СОШ»  Сафронова Екатерина (награждена  золотой  медалью). Средний  балл  по  району  составил  54,27, в прошлом  году  был  равен 57,55. Таким  </w:t>
      </w:r>
      <w:proofErr w:type="gramStart"/>
      <w:r w:rsidRPr="00E41E65">
        <w:rPr>
          <w:rFonts w:ascii="Times New Roman" w:hAnsi="Times New Roman" w:cs="Times New Roman"/>
          <w:sz w:val="28"/>
          <w:szCs w:val="28"/>
        </w:rPr>
        <w:t>образом</w:t>
      </w:r>
      <w:proofErr w:type="gramEnd"/>
      <w:r w:rsidRPr="00E41E65">
        <w:rPr>
          <w:rFonts w:ascii="Times New Roman" w:hAnsi="Times New Roman" w:cs="Times New Roman"/>
          <w:sz w:val="28"/>
          <w:szCs w:val="28"/>
        </w:rPr>
        <w:t xml:space="preserve">  средний  балл  по  русскому  языку понизился  на 3,28. Хорошую подготовку  по  данному  предмету  показали </w:t>
      </w:r>
      <w:proofErr w:type="gramStart"/>
      <w:r w:rsidRPr="00E41E65">
        <w:rPr>
          <w:rFonts w:ascii="Times New Roman" w:hAnsi="Times New Roman" w:cs="Times New Roman"/>
          <w:sz w:val="28"/>
          <w:szCs w:val="28"/>
        </w:rPr>
        <w:t>обучающиеся</w:t>
      </w:r>
      <w:proofErr w:type="gramEnd"/>
      <w:r w:rsidRPr="00E41E65">
        <w:rPr>
          <w:rFonts w:ascii="Times New Roman" w:hAnsi="Times New Roman" w:cs="Times New Roman"/>
          <w:sz w:val="28"/>
          <w:szCs w:val="28"/>
        </w:rPr>
        <w:t xml:space="preserve">  МОУ «Паспаульская  СОШ» (средний  балл-60,1), МОУ «Сейкинская  СОШ».</w:t>
      </w:r>
    </w:p>
    <w:p w:rsidR="00467D2F" w:rsidRPr="00116B5B" w:rsidRDefault="00E41E65" w:rsidP="00A60697">
      <w:pPr>
        <w:pStyle w:val="a3"/>
        <w:spacing w:line="360" w:lineRule="auto"/>
        <w:ind w:firstLine="348"/>
        <w:jc w:val="both"/>
        <w:rPr>
          <w:rFonts w:ascii="Times New Roman" w:hAnsi="Times New Roman" w:cs="Times New Roman"/>
          <w:sz w:val="28"/>
          <w:szCs w:val="28"/>
        </w:rPr>
      </w:pPr>
      <w:r w:rsidRPr="00E41E65">
        <w:rPr>
          <w:rFonts w:ascii="Times New Roman" w:hAnsi="Times New Roman" w:cs="Times New Roman"/>
          <w:sz w:val="28"/>
          <w:szCs w:val="28"/>
        </w:rPr>
        <w:t>Вторым обязательным для сдачи экзаменом является экз</w:t>
      </w:r>
      <w:r>
        <w:rPr>
          <w:rFonts w:ascii="Times New Roman" w:hAnsi="Times New Roman" w:cs="Times New Roman"/>
          <w:sz w:val="28"/>
          <w:szCs w:val="28"/>
        </w:rPr>
        <w:t xml:space="preserve">амен по математике. </w:t>
      </w:r>
      <w:r w:rsidRPr="00E41E65">
        <w:rPr>
          <w:rFonts w:ascii="Times New Roman" w:hAnsi="Times New Roman" w:cs="Times New Roman"/>
          <w:sz w:val="28"/>
          <w:szCs w:val="28"/>
        </w:rPr>
        <w:t>Средний балл по району составил 37,6, что на 2,5 баллов ниже прошлогоднего. Наилучший  результат по математике  показала обучающаяся  МОУ  «Паспаульская  СОШ» Склярова  Ирина, набравшая  70 баллов. Хорошие результаты показали обучающиеся МОУ «</w:t>
      </w:r>
      <w:proofErr w:type="spellStart"/>
      <w:r w:rsidRPr="00E41E65">
        <w:rPr>
          <w:rFonts w:ascii="Times New Roman" w:hAnsi="Times New Roman" w:cs="Times New Roman"/>
          <w:sz w:val="28"/>
          <w:szCs w:val="28"/>
        </w:rPr>
        <w:t>Ыныргинская</w:t>
      </w:r>
      <w:proofErr w:type="spellEnd"/>
      <w:r w:rsidRPr="00E41E65">
        <w:rPr>
          <w:rFonts w:ascii="Times New Roman" w:hAnsi="Times New Roman" w:cs="Times New Roman"/>
          <w:sz w:val="28"/>
          <w:szCs w:val="28"/>
        </w:rPr>
        <w:t xml:space="preserve">  СОШ».</w:t>
      </w:r>
    </w:p>
    <w:p w:rsidR="001D5CCE" w:rsidRPr="00895E56" w:rsidRDefault="001D5CCE" w:rsidP="00532EC6">
      <w:pPr>
        <w:pStyle w:val="a3"/>
        <w:numPr>
          <w:ilvl w:val="0"/>
          <w:numId w:val="11"/>
        </w:numPr>
        <w:spacing w:line="360" w:lineRule="auto"/>
        <w:jc w:val="both"/>
        <w:rPr>
          <w:rFonts w:ascii="Times New Roman" w:hAnsi="Times New Roman" w:cs="Times New Roman"/>
          <w:b/>
          <w:sz w:val="28"/>
          <w:szCs w:val="28"/>
        </w:rPr>
      </w:pPr>
      <w:r w:rsidRPr="00895E56">
        <w:rPr>
          <w:rFonts w:ascii="Times New Roman" w:hAnsi="Times New Roman" w:cs="Times New Roman"/>
          <w:b/>
          <w:sz w:val="28"/>
          <w:szCs w:val="28"/>
        </w:rPr>
        <w:t>Нормативная  база, обеспечивающая  реализацию  направления.</w:t>
      </w:r>
    </w:p>
    <w:p w:rsidR="00B83435" w:rsidRPr="00F608E3" w:rsidRDefault="00227DC1" w:rsidP="00F608E3">
      <w:pPr>
        <w:pStyle w:val="a3"/>
        <w:numPr>
          <w:ilvl w:val="0"/>
          <w:numId w:val="12"/>
        </w:numPr>
        <w:spacing w:line="360" w:lineRule="auto"/>
        <w:jc w:val="both"/>
        <w:rPr>
          <w:rFonts w:ascii="Times New Roman" w:hAnsi="Times New Roman" w:cs="Times New Roman"/>
          <w:sz w:val="28"/>
          <w:szCs w:val="28"/>
        </w:rPr>
      </w:pPr>
      <w:r>
        <w:rPr>
          <w:rFonts w:ascii="Times New Roman" w:hAnsi="Times New Roman" w:cs="Times New Roman"/>
          <w:sz w:val="28"/>
          <w:szCs w:val="28"/>
        </w:rPr>
        <w:t>Приказ  Министерства  образования  и науки Российской  федерации от 06.10.2009 г. № 373 «Об  утверждении  и  введении в  действие  Федерального  государственного  образовательного  стандарта  начального  общего  образования»;</w:t>
      </w:r>
    </w:p>
    <w:p w:rsidR="00B83435" w:rsidRDefault="00B83435" w:rsidP="00B83435">
      <w:pPr>
        <w:pStyle w:val="a3"/>
        <w:numPr>
          <w:ilvl w:val="0"/>
          <w:numId w:val="12"/>
        </w:numPr>
        <w:spacing w:line="360" w:lineRule="auto"/>
        <w:jc w:val="both"/>
        <w:rPr>
          <w:rFonts w:ascii="Times New Roman" w:hAnsi="Times New Roman" w:cs="Times New Roman"/>
          <w:sz w:val="28"/>
          <w:szCs w:val="28"/>
        </w:rPr>
      </w:pPr>
      <w:r w:rsidRPr="00B83435">
        <w:rPr>
          <w:rFonts w:ascii="Times New Roman" w:hAnsi="Times New Roman" w:cs="Times New Roman"/>
          <w:sz w:val="28"/>
          <w:szCs w:val="28"/>
        </w:rPr>
        <w:t>Программа   развития  муниципальной  системы  образования   муниципального  образования  «Чойский  район»  Респуб</w:t>
      </w:r>
      <w:r>
        <w:rPr>
          <w:rFonts w:ascii="Times New Roman" w:hAnsi="Times New Roman" w:cs="Times New Roman"/>
          <w:sz w:val="28"/>
          <w:szCs w:val="28"/>
        </w:rPr>
        <w:t>л</w:t>
      </w:r>
      <w:r w:rsidR="009560B7">
        <w:rPr>
          <w:rFonts w:ascii="Times New Roman" w:hAnsi="Times New Roman" w:cs="Times New Roman"/>
          <w:sz w:val="28"/>
          <w:szCs w:val="28"/>
        </w:rPr>
        <w:t xml:space="preserve">ики  Алтай  </w:t>
      </w:r>
      <w:r w:rsidR="009560B7">
        <w:rPr>
          <w:rFonts w:ascii="Times New Roman" w:hAnsi="Times New Roman" w:cs="Times New Roman"/>
          <w:sz w:val="28"/>
          <w:szCs w:val="28"/>
        </w:rPr>
        <w:lastRenderedPageBreak/>
        <w:t>на  2011-2015 годы,</w:t>
      </w:r>
      <w:r w:rsidR="008B6619">
        <w:rPr>
          <w:rFonts w:ascii="Times New Roman" w:hAnsi="Times New Roman" w:cs="Times New Roman"/>
          <w:sz w:val="28"/>
          <w:szCs w:val="28"/>
        </w:rPr>
        <w:t xml:space="preserve"> </w:t>
      </w:r>
      <w:r>
        <w:rPr>
          <w:rFonts w:ascii="Times New Roman" w:hAnsi="Times New Roman" w:cs="Times New Roman"/>
          <w:sz w:val="28"/>
          <w:szCs w:val="28"/>
        </w:rPr>
        <w:t xml:space="preserve">утверждена  </w:t>
      </w:r>
      <w:r w:rsidRPr="00B83435">
        <w:rPr>
          <w:rFonts w:ascii="Times New Roman" w:hAnsi="Times New Roman" w:cs="Times New Roman"/>
          <w:sz w:val="28"/>
          <w:szCs w:val="28"/>
        </w:rPr>
        <w:t>Постановлени</w:t>
      </w:r>
      <w:r>
        <w:rPr>
          <w:rFonts w:ascii="Times New Roman" w:hAnsi="Times New Roman" w:cs="Times New Roman"/>
          <w:sz w:val="28"/>
          <w:szCs w:val="28"/>
        </w:rPr>
        <w:t>ем</w:t>
      </w:r>
      <w:r w:rsidRPr="00B83435">
        <w:rPr>
          <w:rFonts w:ascii="Times New Roman" w:hAnsi="Times New Roman" w:cs="Times New Roman"/>
          <w:sz w:val="28"/>
          <w:szCs w:val="28"/>
        </w:rPr>
        <w:t xml:space="preserve">  Главы  администрации  </w:t>
      </w:r>
      <w:r>
        <w:rPr>
          <w:rFonts w:ascii="Times New Roman" w:hAnsi="Times New Roman" w:cs="Times New Roman"/>
          <w:sz w:val="28"/>
          <w:szCs w:val="28"/>
        </w:rPr>
        <w:t>МО</w:t>
      </w:r>
      <w:r w:rsidRPr="00B83435">
        <w:rPr>
          <w:rFonts w:ascii="Times New Roman" w:hAnsi="Times New Roman" w:cs="Times New Roman"/>
          <w:sz w:val="28"/>
          <w:szCs w:val="28"/>
        </w:rPr>
        <w:t xml:space="preserve">  «Чойский  район»  от 28.03.2011 г. № 249</w:t>
      </w:r>
      <w:r>
        <w:rPr>
          <w:rFonts w:ascii="Times New Roman" w:hAnsi="Times New Roman" w:cs="Times New Roman"/>
          <w:sz w:val="28"/>
          <w:szCs w:val="28"/>
        </w:rPr>
        <w:t>.</w:t>
      </w:r>
      <w:r w:rsidRPr="00B83435">
        <w:rPr>
          <w:rFonts w:ascii="Times New Roman" w:hAnsi="Times New Roman" w:cs="Times New Roman"/>
          <w:sz w:val="28"/>
          <w:szCs w:val="28"/>
        </w:rPr>
        <w:t xml:space="preserve">  </w:t>
      </w:r>
    </w:p>
    <w:p w:rsidR="004503D5" w:rsidRDefault="004503D5" w:rsidP="00B83435">
      <w:pPr>
        <w:pStyle w:val="a3"/>
        <w:numPr>
          <w:ilvl w:val="0"/>
          <w:numId w:val="12"/>
        </w:numPr>
        <w:spacing w:line="360" w:lineRule="auto"/>
        <w:jc w:val="both"/>
        <w:rPr>
          <w:rFonts w:ascii="Times New Roman" w:hAnsi="Times New Roman" w:cs="Times New Roman"/>
          <w:sz w:val="28"/>
          <w:szCs w:val="28"/>
        </w:rPr>
      </w:pPr>
      <w:r>
        <w:rPr>
          <w:rFonts w:ascii="Times New Roman" w:hAnsi="Times New Roman" w:cs="Times New Roman"/>
          <w:sz w:val="28"/>
          <w:szCs w:val="28"/>
        </w:rPr>
        <w:t>Целевая  программа «Модернизация  системы  образования  муниципального  образования «Чойский район»  на 2011-2013 годы»</w:t>
      </w:r>
      <w:r w:rsidR="009560B7">
        <w:rPr>
          <w:rFonts w:ascii="Times New Roman" w:hAnsi="Times New Roman" w:cs="Times New Roman"/>
          <w:sz w:val="28"/>
          <w:szCs w:val="28"/>
        </w:rPr>
        <w:t>,</w:t>
      </w:r>
      <w:r>
        <w:rPr>
          <w:rFonts w:ascii="Times New Roman" w:hAnsi="Times New Roman" w:cs="Times New Roman"/>
          <w:sz w:val="28"/>
          <w:szCs w:val="28"/>
        </w:rPr>
        <w:t xml:space="preserve"> утверждена  Постановлением Главы </w:t>
      </w:r>
      <w:r w:rsidR="00B83435" w:rsidRPr="00B83435">
        <w:rPr>
          <w:rFonts w:ascii="Times New Roman" w:hAnsi="Times New Roman" w:cs="Times New Roman"/>
          <w:sz w:val="28"/>
          <w:szCs w:val="28"/>
        </w:rPr>
        <w:t>администрации  МО  «Чойский  район»</w:t>
      </w:r>
      <w:r>
        <w:rPr>
          <w:rFonts w:ascii="Times New Roman" w:hAnsi="Times New Roman" w:cs="Times New Roman"/>
          <w:sz w:val="28"/>
          <w:szCs w:val="28"/>
        </w:rPr>
        <w:t xml:space="preserve">   от 24.02.2012г. </w:t>
      </w:r>
      <w:r w:rsidR="00B83435">
        <w:rPr>
          <w:rFonts w:ascii="Times New Roman" w:hAnsi="Times New Roman" w:cs="Times New Roman"/>
          <w:sz w:val="28"/>
          <w:szCs w:val="28"/>
        </w:rPr>
        <w:t>№ 69.</w:t>
      </w:r>
    </w:p>
    <w:p w:rsidR="00227DC1" w:rsidRDefault="00DB5F54" w:rsidP="00DB5F54">
      <w:pPr>
        <w:pStyle w:val="a3"/>
        <w:numPr>
          <w:ilvl w:val="0"/>
          <w:numId w:val="12"/>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Приказ  отдела  образования АМО «Чойский  район»  от 19.08.2011 г. №163а «О </w:t>
      </w:r>
      <w:r w:rsidRPr="00DB5F54">
        <w:rPr>
          <w:rFonts w:ascii="Times New Roman" w:hAnsi="Times New Roman" w:cs="Times New Roman"/>
          <w:sz w:val="28"/>
          <w:szCs w:val="28"/>
        </w:rPr>
        <w:t xml:space="preserve">введении </w:t>
      </w:r>
      <w:r>
        <w:rPr>
          <w:rFonts w:ascii="Times New Roman" w:hAnsi="Times New Roman" w:cs="Times New Roman"/>
          <w:sz w:val="28"/>
          <w:szCs w:val="28"/>
        </w:rPr>
        <w:t xml:space="preserve">федерального </w:t>
      </w:r>
      <w:r w:rsidRPr="00DB5F54">
        <w:rPr>
          <w:rFonts w:ascii="Times New Roman" w:hAnsi="Times New Roman" w:cs="Times New Roman"/>
          <w:sz w:val="28"/>
          <w:szCs w:val="28"/>
        </w:rPr>
        <w:t>государственного  образовательного  стандарта  начального  общего  образования</w:t>
      </w:r>
      <w:r>
        <w:rPr>
          <w:rFonts w:ascii="Times New Roman" w:hAnsi="Times New Roman" w:cs="Times New Roman"/>
          <w:sz w:val="28"/>
          <w:szCs w:val="28"/>
        </w:rPr>
        <w:t xml:space="preserve">  в  общеобразовательных  учреждениях  МО «Чойский  район».</w:t>
      </w:r>
    </w:p>
    <w:p w:rsidR="00F608E3" w:rsidRPr="007F40EC" w:rsidRDefault="00613D01" w:rsidP="007F40EC">
      <w:pPr>
        <w:pStyle w:val="a3"/>
        <w:numPr>
          <w:ilvl w:val="0"/>
          <w:numId w:val="12"/>
        </w:numPr>
        <w:spacing w:line="360" w:lineRule="auto"/>
        <w:jc w:val="both"/>
        <w:rPr>
          <w:rFonts w:ascii="Times New Roman" w:hAnsi="Times New Roman" w:cs="Times New Roman"/>
          <w:color w:val="FF0000"/>
          <w:sz w:val="28"/>
          <w:szCs w:val="28"/>
        </w:rPr>
      </w:pPr>
      <w:r>
        <w:rPr>
          <w:rFonts w:ascii="Times New Roman" w:hAnsi="Times New Roman" w:cs="Times New Roman"/>
          <w:color w:val="FF0000"/>
          <w:sz w:val="28"/>
          <w:szCs w:val="28"/>
        </w:rPr>
        <w:t>План</w:t>
      </w:r>
      <w:r w:rsidR="001850B9" w:rsidRPr="001850B9">
        <w:rPr>
          <w:rFonts w:ascii="Times New Roman" w:hAnsi="Times New Roman" w:cs="Times New Roman"/>
          <w:color w:val="FF0000"/>
          <w:sz w:val="28"/>
          <w:szCs w:val="28"/>
        </w:rPr>
        <w:t xml:space="preserve">  методического сопровождения введения  ФГОС  НОО, </w:t>
      </w:r>
      <w:proofErr w:type="gramStart"/>
      <w:r w:rsidR="001850B9" w:rsidRPr="001850B9">
        <w:rPr>
          <w:rFonts w:ascii="Times New Roman" w:hAnsi="Times New Roman" w:cs="Times New Roman"/>
          <w:color w:val="FF0000"/>
          <w:sz w:val="28"/>
          <w:szCs w:val="28"/>
        </w:rPr>
        <w:t>утверждена</w:t>
      </w:r>
      <w:proofErr w:type="gramEnd"/>
      <w:r w:rsidR="001850B9" w:rsidRPr="001850B9">
        <w:rPr>
          <w:rFonts w:ascii="Times New Roman" w:hAnsi="Times New Roman" w:cs="Times New Roman"/>
          <w:color w:val="FF0000"/>
          <w:sz w:val="28"/>
          <w:szCs w:val="28"/>
        </w:rPr>
        <w:t xml:space="preserve">  приказом  отдела  образования  АМО «Чойский  район»  от  №</w:t>
      </w:r>
    </w:p>
    <w:p w:rsidR="001D5CCE" w:rsidRPr="00895E56" w:rsidRDefault="001D5CCE" w:rsidP="00532EC6">
      <w:pPr>
        <w:pStyle w:val="a3"/>
        <w:numPr>
          <w:ilvl w:val="0"/>
          <w:numId w:val="11"/>
        </w:numPr>
        <w:spacing w:line="360" w:lineRule="auto"/>
        <w:jc w:val="both"/>
        <w:rPr>
          <w:rFonts w:ascii="Times New Roman" w:hAnsi="Times New Roman" w:cs="Times New Roman"/>
          <w:b/>
          <w:sz w:val="28"/>
          <w:szCs w:val="28"/>
        </w:rPr>
      </w:pPr>
      <w:r w:rsidRPr="00895E56">
        <w:rPr>
          <w:rFonts w:ascii="Times New Roman" w:hAnsi="Times New Roman" w:cs="Times New Roman"/>
          <w:b/>
          <w:sz w:val="28"/>
          <w:szCs w:val="28"/>
        </w:rPr>
        <w:t>Финансовое  обеспечение  реализации  направления.</w:t>
      </w:r>
    </w:p>
    <w:p w:rsidR="001E24FD" w:rsidRDefault="001E24FD" w:rsidP="00182EB3">
      <w:pPr>
        <w:pStyle w:val="a3"/>
        <w:spacing w:line="360" w:lineRule="auto"/>
        <w:ind w:firstLine="348"/>
        <w:jc w:val="both"/>
        <w:rPr>
          <w:rFonts w:ascii="Times New Roman" w:hAnsi="Times New Roman" w:cs="Times New Roman"/>
          <w:sz w:val="28"/>
          <w:szCs w:val="28"/>
        </w:rPr>
      </w:pPr>
      <w:r>
        <w:rPr>
          <w:rFonts w:ascii="Times New Roman" w:hAnsi="Times New Roman" w:cs="Times New Roman"/>
          <w:sz w:val="28"/>
          <w:szCs w:val="28"/>
        </w:rPr>
        <w:t xml:space="preserve">На  оснащение  школ </w:t>
      </w:r>
      <w:r w:rsidR="00C81BCC">
        <w:rPr>
          <w:rFonts w:ascii="Times New Roman" w:hAnsi="Times New Roman" w:cs="Times New Roman"/>
          <w:sz w:val="28"/>
          <w:szCs w:val="28"/>
        </w:rPr>
        <w:t xml:space="preserve"> </w:t>
      </w:r>
      <w:r>
        <w:rPr>
          <w:rFonts w:ascii="Times New Roman" w:hAnsi="Times New Roman" w:cs="Times New Roman"/>
          <w:sz w:val="28"/>
          <w:szCs w:val="28"/>
        </w:rPr>
        <w:t xml:space="preserve">кабинетами  начальных  классов  израсходовано  </w:t>
      </w:r>
      <w:r w:rsidR="00861696">
        <w:rPr>
          <w:rFonts w:ascii="Times New Roman" w:hAnsi="Times New Roman" w:cs="Times New Roman"/>
          <w:sz w:val="28"/>
          <w:szCs w:val="28"/>
        </w:rPr>
        <w:t xml:space="preserve">618,60 тыс. рублей </w:t>
      </w:r>
      <w:r w:rsidR="00C81BCC">
        <w:rPr>
          <w:rFonts w:ascii="Times New Roman" w:hAnsi="Times New Roman" w:cs="Times New Roman"/>
          <w:sz w:val="28"/>
          <w:szCs w:val="28"/>
        </w:rPr>
        <w:t xml:space="preserve"> </w:t>
      </w:r>
      <w:r w:rsidR="00861696">
        <w:rPr>
          <w:rFonts w:ascii="Times New Roman" w:hAnsi="Times New Roman" w:cs="Times New Roman"/>
          <w:sz w:val="28"/>
          <w:szCs w:val="28"/>
        </w:rPr>
        <w:t>по  федеральной  целевой  программе «Модернизаци</w:t>
      </w:r>
      <w:r w:rsidR="00C81BCC">
        <w:rPr>
          <w:rFonts w:ascii="Times New Roman" w:hAnsi="Times New Roman" w:cs="Times New Roman"/>
          <w:sz w:val="28"/>
          <w:szCs w:val="28"/>
        </w:rPr>
        <w:t>я</w:t>
      </w:r>
      <w:r w:rsidR="00861696">
        <w:rPr>
          <w:rFonts w:ascii="Times New Roman" w:hAnsi="Times New Roman" w:cs="Times New Roman"/>
          <w:sz w:val="28"/>
          <w:szCs w:val="28"/>
        </w:rPr>
        <w:t xml:space="preserve">  системы  общего  образования»   и   530,46 </w:t>
      </w:r>
      <w:r>
        <w:rPr>
          <w:rFonts w:ascii="Times New Roman" w:hAnsi="Times New Roman" w:cs="Times New Roman"/>
          <w:sz w:val="28"/>
          <w:szCs w:val="28"/>
        </w:rPr>
        <w:t>тыс. рублей за  счёт  средств республиканской  целевой  программы «Развитие  образование».</w:t>
      </w:r>
    </w:p>
    <w:p w:rsidR="00755444" w:rsidRDefault="00755444" w:rsidP="00182EB3">
      <w:pPr>
        <w:pStyle w:val="a3"/>
        <w:spacing w:line="360" w:lineRule="auto"/>
        <w:ind w:firstLine="348"/>
        <w:jc w:val="both"/>
        <w:rPr>
          <w:rFonts w:ascii="Times New Roman" w:hAnsi="Times New Roman" w:cs="Times New Roman"/>
          <w:sz w:val="28"/>
          <w:szCs w:val="28"/>
        </w:rPr>
      </w:pPr>
      <w:r>
        <w:rPr>
          <w:rFonts w:ascii="Times New Roman" w:hAnsi="Times New Roman" w:cs="Times New Roman"/>
          <w:sz w:val="28"/>
          <w:szCs w:val="28"/>
        </w:rPr>
        <w:t xml:space="preserve">В </w:t>
      </w:r>
      <w:r w:rsidR="00467D2F">
        <w:rPr>
          <w:rFonts w:ascii="Times New Roman" w:hAnsi="Times New Roman" w:cs="Times New Roman"/>
          <w:sz w:val="28"/>
          <w:szCs w:val="28"/>
        </w:rPr>
        <w:t xml:space="preserve"> 2012 году  </w:t>
      </w:r>
      <w:r w:rsidR="001E24FD">
        <w:rPr>
          <w:rFonts w:ascii="Times New Roman" w:hAnsi="Times New Roman" w:cs="Times New Roman"/>
          <w:sz w:val="28"/>
          <w:szCs w:val="28"/>
        </w:rPr>
        <w:t>по</w:t>
      </w:r>
      <w:r w:rsidR="00467D2F">
        <w:rPr>
          <w:rFonts w:ascii="Times New Roman" w:hAnsi="Times New Roman" w:cs="Times New Roman"/>
          <w:sz w:val="28"/>
          <w:szCs w:val="28"/>
        </w:rPr>
        <w:t xml:space="preserve">  </w:t>
      </w:r>
      <w:r>
        <w:rPr>
          <w:rFonts w:ascii="Times New Roman" w:hAnsi="Times New Roman" w:cs="Times New Roman"/>
          <w:sz w:val="28"/>
          <w:szCs w:val="28"/>
        </w:rPr>
        <w:t>программ</w:t>
      </w:r>
      <w:r w:rsidR="001E24FD">
        <w:rPr>
          <w:rFonts w:ascii="Times New Roman" w:hAnsi="Times New Roman" w:cs="Times New Roman"/>
          <w:sz w:val="28"/>
          <w:szCs w:val="28"/>
        </w:rPr>
        <w:t>е</w:t>
      </w:r>
      <w:r>
        <w:rPr>
          <w:rFonts w:ascii="Times New Roman" w:hAnsi="Times New Roman" w:cs="Times New Roman"/>
          <w:sz w:val="28"/>
          <w:szCs w:val="28"/>
        </w:rPr>
        <w:t xml:space="preserve"> «Модернизация образования»  приобретены  учебники</w:t>
      </w:r>
      <w:r w:rsidR="00C81BCC">
        <w:rPr>
          <w:rFonts w:ascii="Times New Roman" w:hAnsi="Times New Roman" w:cs="Times New Roman"/>
          <w:sz w:val="28"/>
          <w:szCs w:val="28"/>
        </w:rPr>
        <w:t xml:space="preserve">  для  1, 2  классов  на  сумму</w:t>
      </w:r>
      <w:r w:rsidR="00A6482A">
        <w:rPr>
          <w:rFonts w:ascii="Times New Roman" w:hAnsi="Times New Roman" w:cs="Times New Roman"/>
          <w:sz w:val="28"/>
          <w:szCs w:val="28"/>
        </w:rPr>
        <w:t xml:space="preserve">  390,608 тыс. рублей.</w:t>
      </w:r>
      <w:r w:rsidR="001E24FD">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C40F4C" w:rsidRDefault="00C40F4C" w:rsidP="00182EB3">
      <w:pPr>
        <w:pStyle w:val="a3"/>
        <w:spacing w:line="360" w:lineRule="auto"/>
        <w:ind w:firstLine="348"/>
        <w:jc w:val="both"/>
        <w:rPr>
          <w:rFonts w:ascii="Times New Roman" w:hAnsi="Times New Roman" w:cs="Times New Roman"/>
          <w:sz w:val="28"/>
          <w:szCs w:val="28"/>
        </w:rPr>
      </w:pPr>
      <w:r>
        <w:rPr>
          <w:rFonts w:ascii="Times New Roman" w:hAnsi="Times New Roman" w:cs="Times New Roman"/>
          <w:sz w:val="28"/>
          <w:szCs w:val="28"/>
        </w:rPr>
        <w:t>На  реализацию  программ  внеурочной  деятельности  в 1,2  классах  в  части  финансирования  расходов  на  оплату  труда  работников  общеобразовательных  учреждений</w:t>
      </w:r>
      <w:r w:rsidR="00ED4633">
        <w:rPr>
          <w:rFonts w:ascii="Times New Roman" w:hAnsi="Times New Roman" w:cs="Times New Roman"/>
          <w:sz w:val="28"/>
          <w:szCs w:val="28"/>
        </w:rPr>
        <w:t xml:space="preserve"> затрачено  тыс. рублей.</w:t>
      </w:r>
    </w:p>
    <w:p w:rsidR="00172486" w:rsidRPr="00116B5B" w:rsidRDefault="00B60704" w:rsidP="008F5A60">
      <w:pPr>
        <w:pStyle w:val="a3"/>
        <w:spacing w:line="360" w:lineRule="auto"/>
        <w:ind w:firstLine="348"/>
        <w:jc w:val="both"/>
        <w:rPr>
          <w:rFonts w:ascii="Times New Roman" w:hAnsi="Times New Roman" w:cs="Times New Roman"/>
          <w:sz w:val="28"/>
          <w:szCs w:val="28"/>
        </w:rPr>
      </w:pPr>
      <w:r>
        <w:rPr>
          <w:rFonts w:ascii="Times New Roman" w:hAnsi="Times New Roman" w:cs="Times New Roman"/>
          <w:sz w:val="28"/>
          <w:szCs w:val="28"/>
        </w:rPr>
        <w:t xml:space="preserve">На  организацию и  проведение  ЕГЭ  в  11-х  классах  и  ГИА в новой  форме  в  9-х классах  затрачено </w:t>
      </w:r>
      <w:r w:rsidR="00E47855">
        <w:rPr>
          <w:rFonts w:ascii="Times New Roman" w:hAnsi="Times New Roman" w:cs="Times New Roman"/>
          <w:sz w:val="28"/>
          <w:szCs w:val="28"/>
        </w:rPr>
        <w:t>157,923</w:t>
      </w:r>
      <w:r>
        <w:rPr>
          <w:rFonts w:ascii="Times New Roman" w:hAnsi="Times New Roman" w:cs="Times New Roman"/>
          <w:sz w:val="28"/>
          <w:szCs w:val="28"/>
        </w:rPr>
        <w:t xml:space="preserve"> тыс. рублей.</w:t>
      </w:r>
    </w:p>
    <w:p w:rsidR="001D5CCE" w:rsidRDefault="001D5CCE" w:rsidP="00532EC6">
      <w:pPr>
        <w:pStyle w:val="a3"/>
        <w:numPr>
          <w:ilvl w:val="0"/>
          <w:numId w:val="11"/>
        </w:numPr>
        <w:spacing w:line="360" w:lineRule="auto"/>
        <w:jc w:val="both"/>
        <w:rPr>
          <w:rFonts w:ascii="Times New Roman" w:hAnsi="Times New Roman" w:cs="Times New Roman"/>
          <w:b/>
          <w:sz w:val="28"/>
          <w:szCs w:val="28"/>
        </w:rPr>
      </w:pPr>
      <w:r w:rsidRPr="00ED4633">
        <w:rPr>
          <w:rFonts w:ascii="Times New Roman" w:hAnsi="Times New Roman" w:cs="Times New Roman"/>
          <w:b/>
          <w:sz w:val="28"/>
          <w:szCs w:val="28"/>
        </w:rPr>
        <w:t>Эффекты  реализации  направления  в  2012 году.</w:t>
      </w:r>
    </w:p>
    <w:p w:rsidR="00ED4633" w:rsidRDefault="00BF4B47" w:rsidP="00C70F70">
      <w:pPr>
        <w:pStyle w:val="a3"/>
        <w:spacing w:line="360" w:lineRule="auto"/>
        <w:ind w:firstLine="348"/>
        <w:jc w:val="both"/>
        <w:rPr>
          <w:rFonts w:ascii="Times New Roman" w:hAnsi="Times New Roman" w:cs="Times New Roman"/>
          <w:sz w:val="28"/>
          <w:szCs w:val="28"/>
        </w:rPr>
      </w:pPr>
      <w:r w:rsidRPr="00BF4B47">
        <w:rPr>
          <w:rFonts w:ascii="Times New Roman" w:hAnsi="Times New Roman" w:cs="Times New Roman"/>
          <w:sz w:val="28"/>
          <w:szCs w:val="28"/>
        </w:rPr>
        <w:t>Созданы</w:t>
      </w:r>
      <w:r>
        <w:rPr>
          <w:rFonts w:ascii="Times New Roman" w:hAnsi="Times New Roman" w:cs="Times New Roman"/>
          <w:sz w:val="28"/>
          <w:szCs w:val="28"/>
        </w:rPr>
        <w:t xml:space="preserve">  условия  для  обучения 22%  школьников  по  ФГОС  НОО. Введение  внеурочной  деятельности  существенно  повлияло  как  на  формы, так  и  на  содержание  образовательного  процесса в  начальной  школе.</w:t>
      </w:r>
    </w:p>
    <w:p w:rsidR="00BF4B47" w:rsidRDefault="00BF4B47" w:rsidP="00354E5E">
      <w:pPr>
        <w:pStyle w:val="a3"/>
        <w:spacing w:line="360" w:lineRule="auto"/>
        <w:ind w:firstLine="348"/>
        <w:jc w:val="both"/>
        <w:rPr>
          <w:rFonts w:ascii="Times New Roman" w:hAnsi="Times New Roman" w:cs="Times New Roman"/>
          <w:sz w:val="28"/>
          <w:szCs w:val="28"/>
        </w:rPr>
      </w:pPr>
      <w:r>
        <w:rPr>
          <w:rFonts w:ascii="Times New Roman" w:hAnsi="Times New Roman" w:cs="Times New Roman"/>
          <w:sz w:val="28"/>
          <w:szCs w:val="28"/>
        </w:rPr>
        <w:lastRenderedPageBreak/>
        <w:t xml:space="preserve">Для  успешной  реализации  ФГОС НОО  в  районе  сформирована  необходимая  нормативная  база. </w:t>
      </w:r>
      <w:r w:rsidRPr="00BF4B47">
        <w:rPr>
          <w:rFonts w:ascii="Times New Roman" w:hAnsi="Times New Roman" w:cs="Times New Roman"/>
          <w:sz w:val="28"/>
          <w:szCs w:val="28"/>
        </w:rPr>
        <w:t>Доля руководителей общеобразовательных учреждений и  заместителей директоров по УВР, прошедших повышение квалификации  для работы в соответствии с ФГОС составляет 100%. Доля учителей, ведущих  учебные  часы  в  начальных  классах, прошедших повышение квалификации для работы в соответствии с ФГОС (в общей численности учителей начальных классов) – 71,4%.</w:t>
      </w:r>
    </w:p>
    <w:p w:rsidR="008B6619" w:rsidRDefault="00E639D6" w:rsidP="00354E5E">
      <w:pPr>
        <w:pStyle w:val="a3"/>
        <w:spacing w:line="360" w:lineRule="auto"/>
        <w:ind w:firstLine="348"/>
        <w:jc w:val="both"/>
        <w:rPr>
          <w:rFonts w:ascii="Times New Roman" w:hAnsi="Times New Roman" w:cs="Times New Roman"/>
          <w:sz w:val="28"/>
          <w:szCs w:val="28"/>
        </w:rPr>
      </w:pPr>
      <w:r>
        <w:rPr>
          <w:rFonts w:ascii="Times New Roman" w:hAnsi="Times New Roman" w:cs="Times New Roman"/>
          <w:sz w:val="28"/>
          <w:szCs w:val="28"/>
        </w:rPr>
        <w:t xml:space="preserve">Возросла  доля  </w:t>
      </w:r>
      <w:proofErr w:type="gramStart"/>
      <w:r>
        <w:rPr>
          <w:rFonts w:ascii="Times New Roman" w:hAnsi="Times New Roman" w:cs="Times New Roman"/>
          <w:sz w:val="28"/>
          <w:szCs w:val="28"/>
        </w:rPr>
        <w:t>обучающихся</w:t>
      </w:r>
      <w:proofErr w:type="gramEnd"/>
      <w:r w:rsidR="005E259A">
        <w:rPr>
          <w:rFonts w:ascii="Times New Roman" w:hAnsi="Times New Roman" w:cs="Times New Roman"/>
          <w:sz w:val="28"/>
          <w:szCs w:val="28"/>
        </w:rPr>
        <w:t>, которым обеспечена  возможность  пользоваться  современным  учебным  оборудованием.</w:t>
      </w:r>
    </w:p>
    <w:p w:rsidR="008F5A60" w:rsidRDefault="008F5A60" w:rsidP="00354E5E">
      <w:pPr>
        <w:pStyle w:val="a3"/>
        <w:spacing w:line="360" w:lineRule="auto"/>
        <w:ind w:firstLine="348"/>
        <w:jc w:val="both"/>
        <w:rPr>
          <w:rFonts w:ascii="Times New Roman" w:hAnsi="Times New Roman" w:cs="Times New Roman"/>
          <w:sz w:val="28"/>
          <w:szCs w:val="28"/>
        </w:rPr>
      </w:pPr>
    </w:p>
    <w:p w:rsidR="001D5CCE" w:rsidRDefault="001D5CCE" w:rsidP="00532EC6">
      <w:pPr>
        <w:pStyle w:val="a3"/>
        <w:numPr>
          <w:ilvl w:val="0"/>
          <w:numId w:val="11"/>
        </w:numPr>
        <w:spacing w:line="360" w:lineRule="auto"/>
        <w:jc w:val="both"/>
        <w:rPr>
          <w:rFonts w:ascii="Times New Roman" w:hAnsi="Times New Roman" w:cs="Times New Roman"/>
          <w:b/>
          <w:sz w:val="28"/>
          <w:szCs w:val="28"/>
        </w:rPr>
      </w:pPr>
      <w:r w:rsidRPr="00467D2F">
        <w:rPr>
          <w:rFonts w:ascii="Times New Roman" w:hAnsi="Times New Roman" w:cs="Times New Roman"/>
          <w:b/>
          <w:sz w:val="28"/>
          <w:szCs w:val="28"/>
        </w:rPr>
        <w:t>Проблемные  вопросы  реализации  направления.</w:t>
      </w:r>
    </w:p>
    <w:p w:rsidR="00E82AE9" w:rsidRDefault="00E82AE9" w:rsidP="00E82AE9">
      <w:pPr>
        <w:pStyle w:val="a3"/>
        <w:numPr>
          <w:ilvl w:val="0"/>
          <w:numId w:val="14"/>
        </w:numPr>
        <w:spacing w:line="360" w:lineRule="auto"/>
        <w:jc w:val="both"/>
        <w:rPr>
          <w:rFonts w:ascii="Times New Roman" w:hAnsi="Times New Roman" w:cs="Times New Roman"/>
          <w:sz w:val="28"/>
          <w:szCs w:val="28"/>
        </w:rPr>
      </w:pPr>
      <w:r w:rsidRPr="00E82AE9">
        <w:rPr>
          <w:rFonts w:ascii="Times New Roman" w:hAnsi="Times New Roman" w:cs="Times New Roman"/>
          <w:sz w:val="28"/>
          <w:szCs w:val="28"/>
        </w:rPr>
        <w:t>Отсутствие  чёткого  механизма</w:t>
      </w:r>
      <w:r>
        <w:rPr>
          <w:rFonts w:ascii="Times New Roman" w:hAnsi="Times New Roman" w:cs="Times New Roman"/>
          <w:sz w:val="28"/>
          <w:szCs w:val="28"/>
        </w:rPr>
        <w:t xml:space="preserve"> финансирования, нормативно-правовой  и  организационной  модели  введения  внеурочной  деятельности  в образовательных  учреждениях</w:t>
      </w:r>
    </w:p>
    <w:p w:rsidR="00E82AE9" w:rsidRDefault="00E82AE9" w:rsidP="00E82AE9">
      <w:pPr>
        <w:pStyle w:val="a3"/>
        <w:numPr>
          <w:ilvl w:val="0"/>
          <w:numId w:val="14"/>
        </w:numPr>
        <w:spacing w:line="360" w:lineRule="auto"/>
        <w:jc w:val="both"/>
        <w:rPr>
          <w:rFonts w:ascii="Times New Roman" w:hAnsi="Times New Roman" w:cs="Times New Roman"/>
          <w:sz w:val="28"/>
          <w:szCs w:val="28"/>
        </w:rPr>
      </w:pPr>
      <w:r w:rsidRPr="00E82AE9">
        <w:rPr>
          <w:rFonts w:ascii="Times New Roman" w:hAnsi="Times New Roman" w:cs="Times New Roman"/>
          <w:sz w:val="28"/>
          <w:szCs w:val="28"/>
        </w:rPr>
        <w:t>Недостаточный  уровень материально-технической  базы</w:t>
      </w:r>
      <w:r>
        <w:rPr>
          <w:rFonts w:ascii="Times New Roman" w:hAnsi="Times New Roman" w:cs="Times New Roman"/>
          <w:sz w:val="28"/>
          <w:szCs w:val="28"/>
        </w:rPr>
        <w:t xml:space="preserve"> (</w:t>
      </w:r>
      <w:r w:rsidRPr="003209E1">
        <w:rPr>
          <w:rFonts w:ascii="Times New Roman" w:hAnsi="Times New Roman" w:cs="Times New Roman"/>
          <w:sz w:val="28"/>
          <w:szCs w:val="28"/>
        </w:rPr>
        <w:t xml:space="preserve">только 85% </w:t>
      </w:r>
      <w:r>
        <w:rPr>
          <w:rFonts w:ascii="Times New Roman" w:hAnsi="Times New Roman" w:cs="Times New Roman"/>
          <w:sz w:val="28"/>
          <w:szCs w:val="28"/>
        </w:rPr>
        <w:t>школьников  обучаются  в  условиях, соответствующих  современным  требованиям).</w:t>
      </w:r>
    </w:p>
    <w:p w:rsidR="000E34C8" w:rsidRDefault="00014956" w:rsidP="008B6619">
      <w:pPr>
        <w:pStyle w:val="a3"/>
        <w:numPr>
          <w:ilvl w:val="0"/>
          <w:numId w:val="14"/>
        </w:numPr>
        <w:spacing w:line="360" w:lineRule="auto"/>
        <w:jc w:val="both"/>
        <w:rPr>
          <w:rFonts w:ascii="Times New Roman" w:hAnsi="Times New Roman" w:cs="Times New Roman"/>
          <w:sz w:val="28"/>
          <w:szCs w:val="28"/>
        </w:rPr>
      </w:pPr>
      <w:proofErr w:type="gramStart"/>
      <w:r>
        <w:rPr>
          <w:rFonts w:ascii="Times New Roman" w:hAnsi="Times New Roman" w:cs="Times New Roman"/>
          <w:sz w:val="28"/>
          <w:szCs w:val="28"/>
        </w:rPr>
        <w:t>Типовые  здания  школ не  позволяют  в  полной  мере реализовать  требования  ФГОС  НОО для  обучающихся  начальной  школы.</w:t>
      </w:r>
      <w:proofErr w:type="gramEnd"/>
    </w:p>
    <w:p w:rsidR="008F5A60" w:rsidRPr="008B6619" w:rsidRDefault="008F5A60" w:rsidP="008F5A60">
      <w:pPr>
        <w:pStyle w:val="a3"/>
        <w:spacing w:line="360" w:lineRule="auto"/>
        <w:ind w:left="720"/>
        <w:jc w:val="both"/>
        <w:rPr>
          <w:rFonts w:ascii="Times New Roman" w:hAnsi="Times New Roman" w:cs="Times New Roman"/>
          <w:sz w:val="28"/>
          <w:szCs w:val="28"/>
        </w:rPr>
      </w:pPr>
      <w:bookmarkStart w:id="0" w:name="_GoBack"/>
      <w:bookmarkEnd w:id="0"/>
    </w:p>
    <w:p w:rsidR="001D5CCE" w:rsidRDefault="001D5CCE" w:rsidP="00E82AE9">
      <w:pPr>
        <w:pStyle w:val="a3"/>
        <w:numPr>
          <w:ilvl w:val="0"/>
          <w:numId w:val="11"/>
        </w:numPr>
        <w:spacing w:line="360" w:lineRule="auto"/>
        <w:jc w:val="both"/>
        <w:rPr>
          <w:rFonts w:ascii="Times New Roman" w:hAnsi="Times New Roman" w:cs="Times New Roman"/>
          <w:b/>
          <w:sz w:val="28"/>
          <w:szCs w:val="28"/>
        </w:rPr>
      </w:pPr>
      <w:r w:rsidRPr="00467D2F">
        <w:rPr>
          <w:rFonts w:ascii="Times New Roman" w:hAnsi="Times New Roman" w:cs="Times New Roman"/>
          <w:b/>
          <w:sz w:val="28"/>
          <w:szCs w:val="28"/>
        </w:rPr>
        <w:t xml:space="preserve">Задачи  и планируемые  показатели на  следующий  календарный  год  по  реализации  </w:t>
      </w:r>
      <w:r w:rsidR="00C95986" w:rsidRPr="00467D2F">
        <w:rPr>
          <w:rFonts w:ascii="Times New Roman" w:hAnsi="Times New Roman" w:cs="Times New Roman"/>
          <w:b/>
          <w:sz w:val="28"/>
          <w:szCs w:val="28"/>
        </w:rPr>
        <w:t>направления</w:t>
      </w:r>
      <w:r w:rsidRPr="00467D2F">
        <w:rPr>
          <w:rFonts w:ascii="Times New Roman" w:hAnsi="Times New Roman" w:cs="Times New Roman"/>
          <w:b/>
          <w:sz w:val="28"/>
          <w:szCs w:val="28"/>
        </w:rPr>
        <w:t>.</w:t>
      </w:r>
    </w:p>
    <w:p w:rsidR="00416CA0" w:rsidRDefault="000C3405" w:rsidP="00F014B2">
      <w:pPr>
        <w:pStyle w:val="ad"/>
        <w:numPr>
          <w:ilvl w:val="0"/>
          <w:numId w:val="15"/>
        </w:numPr>
        <w:spacing w:line="360" w:lineRule="auto"/>
        <w:jc w:val="both"/>
        <w:rPr>
          <w:sz w:val="28"/>
          <w:szCs w:val="28"/>
        </w:rPr>
      </w:pPr>
      <w:r>
        <w:rPr>
          <w:sz w:val="28"/>
          <w:szCs w:val="28"/>
        </w:rPr>
        <w:t>Продолжить   работу по созданию  условий  для  реализации  ФГОС  НОО  и  введе</w:t>
      </w:r>
      <w:r w:rsidR="00637206">
        <w:rPr>
          <w:sz w:val="28"/>
          <w:szCs w:val="28"/>
        </w:rPr>
        <w:t>ния  ФГОС  ООО в  5  классах  с 2015-2016 учебного года.</w:t>
      </w:r>
    </w:p>
    <w:p w:rsidR="000C23D4" w:rsidRPr="000C23D4" w:rsidRDefault="00637206" w:rsidP="00F014B2">
      <w:pPr>
        <w:pStyle w:val="ad"/>
        <w:numPr>
          <w:ilvl w:val="0"/>
          <w:numId w:val="15"/>
        </w:numPr>
        <w:spacing w:line="360" w:lineRule="auto"/>
        <w:jc w:val="both"/>
        <w:rPr>
          <w:sz w:val="28"/>
          <w:szCs w:val="28"/>
        </w:rPr>
      </w:pPr>
      <w:r>
        <w:rPr>
          <w:sz w:val="28"/>
          <w:szCs w:val="28"/>
        </w:rPr>
        <w:t xml:space="preserve">Обеспечить  курсовое  повышение  квалификации </w:t>
      </w:r>
      <w:r w:rsidR="00877F16">
        <w:rPr>
          <w:sz w:val="28"/>
          <w:szCs w:val="28"/>
        </w:rPr>
        <w:t xml:space="preserve"> педагогов </w:t>
      </w:r>
      <w:r>
        <w:rPr>
          <w:sz w:val="28"/>
          <w:szCs w:val="28"/>
        </w:rPr>
        <w:t xml:space="preserve"> по  вопросам  ФГОС НОО  </w:t>
      </w:r>
      <w:r w:rsidR="00877F16">
        <w:rPr>
          <w:sz w:val="28"/>
          <w:szCs w:val="28"/>
        </w:rPr>
        <w:t xml:space="preserve"> до  100%  и  по  вопросам  ФГОС  </w:t>
      </w:r>
      <w:r w:rsidR="00877F16" w:rsidRPr="00877F16">
        <w:rPr>
          <w:color w:val="FF0000"/>
          <w:sz w:val="28"/>
          <w:szCs w:val="28"/>
        </w:rPr>
        <w:t xml:space="preserve">ООО  </w:t>
      </w:r>
      <w:proofErr w:type="gramStart"/>
      <w:r w:rsidR="00877F16" w:rsidRPr="00877F16">
        <w:rPr>
          <w:color w:val="FF0000"/>
          <w:sz w:val="28"/>
          <w:szCs w:val="28"/>
        </w:rPr>
        <w:t>до</w:t>
      </w:r>
      <w:proofErr w:type="gramEnd"/>
    </w:p>
    <w:p w:rsidR="00637206" w:rsidRDefault="000C23D4" w:rsidP="00F014B2">
      <w:pPr>
        <w:pStyle w:val="ad"/>
        <w:numPr>
          <w:ilvl w:val="0"/>
          <w:numId w:val="15"/>
        </w:numPr>
        <w:spacing w:line="360" w:lineRule="auto"/>
        <w:jc w:val="both"/>
        <w:rPr>
          <w:sz w:val="28"/>
          <w:szCs w:val="28"/>
        </w:rPr>
      </w:pPr>
      <w:r w:rsidRPr="000C23D4">
        <w:rPr>
          <w:sz w:val="28"/>
          <w:szCs w:val="28"/>
        </w:rPr>
        <w:t>Создать</w:t>
      </w:r>
      <w:r w:rsidR="00877F16" w:rsidRPr="000C23D4">
        <w:rPr>
          <w:sz w:val="28"/>
          <w:szCs w:val="28"/>
        </w:rPr>
        <w:t xml:space="preserve"> </w:t>
      </w:r>
      <w:r>
        <w:rPr>
          <w:sz w:val="28"/>
          <w:szCs w:val="28"/>
        </w:rPr>
        <w:t xml:space="preserve"> нормативное  обеспечение  введения  ФГОС  ООО.</w:t>
      </w:r>
    </w:p>
    <w:p w:rsidR="00412345" w:rsidRPr="00F411B0" w:rsidRDefault="000C23D4" w:rsidP="00710985">
      <w:pPr>
        <w:pStyle w:val="ad"/>
        <w:numPr>
          <w:ilvl w:val="0"/>
          <w:numId w:val="15"/>
        </w:numPr>
        <w:spacing w:line="360" w:lineRule="auto"/>
        <w:jc w:val="both"/>
        <w:rPr>
          <w:sz w:val="28"/>
          <w:szCs w:val="28"/>
        </w:rPr>
      </w:pPr>
      <w:r>
        <w:rPr>
          <w:sz w:val="28"/>
          <w:szCs w:val="28"/>
        </w:rPr>
        <w:t>Обеспечить  методическое  сопровождение педагогических  работников  по  вопросам  ФГОС  ООО.</w:t>
      </w:r>
    </w:p>
    <w:p w:rsidR="00457C61" w:rsidRDefault="00457C61" w:rsidP="001065F5">
      <w:pPr>
        <w:pStyle w:val="a3"/>
        <w:spacing w:line="360" w:lineRule="auto"/>
        <w:jc w:val="center"/>
        <w:rPr>
          <w:rFonts w:ascii="Times New Roman" w:hAnsi="Times New Roman" w:cs="Times New Roman"/>
          <w:b/>
          <w:sz w:val="28"/>
          <w:szCs w:val="28"/>
        </w:rPr>
      </w:pPr>
      <w:r w:rsidRPr="00116B5B">
        <w:rPr>
          <w:rFonts w:ascii="Times New Roman" w:hAnsi="Times New Roman" w:cs="Times New Roman"/>
          <w:b/>
          <w:sz w:val="28"/>
          <w:szCs w:val="28"/>
        </w:rPr>
        <w:lastRenderedPageBreak/>
        <w:t xml:space="preserve">Часть </w:t>
      </w:r>
      <w:r w:rsidR="005C26A6">
        <w:rPr>
          <w:rFonts w:ascii="Times New Roman" w:hAnsi="Times New Roman" w:cs="Times New Roman"/>
          <w:b/>
          <w:sz w:val="28"/>
          <w:szCs w:val="28"/>
          <w:lang w:val="en-US"/>
        </w:rPr>
        <w:t>II</w:t>
      </w:r>
      <w:r w:rsidRPr="00116B5B">
        <w:rPr>
          <w:rFonts w:ascii="Times New Roman" w:hAnsi="Times New Roman" w:cs="Times New Roman"/>
          <w:b/>
          <w:sz w:val="28"/>
          <w:szCs w:val="28"/>
        </w:rPr>
        <w:t xml:space="preserve">. </w:t>
      </w:r>
      <w:r>
        <w:rPr>
          <w:rFonts w:ascii="Times New Roman" w:hAnsi="Times New Roman" w:cs="Times New Roman"/>
          <w:b/>
          <w:sz w:val="28"/>
          <w:szCs w:val="28"/>
        </w:rPr>
        <w:t>Система  поддержки  талантливых  детей</w:t>
      </w:r>
    </w:p>
    <w:p w:rsidR="00457C61" w:rsidRDefault="00457C61" w:rsidP="00B83435">
      <w:pPr>
        <w:pStyle w:val="a3"/>
        <w:numPr>
          <w:ilvl w:val="0"/>
          <w:numId w:val="16"/>
        </w:numPr>
        <w:spacing w:line="360" w:lineRule="auto"/>
        <w:rPr>
          <w:rFonts w:ascii="Times New Roman" w:hAnsi="Times New Roman" w:cs="Times New Roman"/>
          <w:b/>
          <w:sz w:val="28"/>
          <w:szCs w:val="28"/>
        </w:rPr>
      </w:pPr>
      <w:r w:rsidRPr="00457C61">
        <w:rPr>
          <w:rFonts w:ascii="Times New Roman" w:hAnsi="Times New Roman" w:cs="Times New Roman"/>
          <w:b/>
          <w:sz w:val="28"/>
          <w:szCs w:val="28"/>
        </w:rPr>
        <w:t>Информация  о  выполнении  плана  первоочередных  действий  по  реализации  национальной  образовательной  инициативы «Наша  новая школа»  в 2012 году.</w:t>
      </w:r>
    </w:p>
    <w:p w:rsidR="00D87A1F" w:rsidRPr="00D87A1F" w:rsidRDefault="00D87A1F" w:rsidP="00984E9D">
      <w:pPr>
        <w:pStyle w:val="a3"/>
        <w:spacing w:line="360" w:lineRule="auto"/>
        <w:ind w:firstLine="708"/>
        <w:jc w:val="both"/>
        <w:rPr>
          <w:rFonts w:ascii="Times New Roman" w:hAnsi="Times New Roman" w:cs="Times New Roman"/>
          <w:sz w:val="28"/>
          <w:szCs w:val="28"/>
        </w:rPr>
      </w:pPr>
      <w:r w:rsidRPr="00D87A1F">
        <w:rPr>
          <w:rFonts w:ascii="Times New Roman" w:hAnsi="Times New Roman" w:cs="Times New Roman"/>
          <w:sz w:val="28"/>
          <w:szCs w:val="28"/>
        </w:rPr>
        <w:t xml:space="preserve">В общеобразовательных учреждениях района ведется работа по совершенствованию воспитательных систем, внедряются инновационные воспитательные технологии. С целью определения результативности воспитательной деятельности, планирования работы с учетом интересов, желаний учащихся и их родителей в образовательных учреждениях проводится диагностическая работа. </w:t>
      </w:r>
    </w:p>
    <w:p w:rsidR="00D87A1F" w:rsidRPr="00D87A1F" w:rsidRDefault="00D87A1F" w:rsidP="00984E9D">
      <w:pPr>
        <w:pStyle w:val="a3"/>
        <w:spacing w:line="360" w:lineRule="auto"/>
        <w:ind w:firstLine="705"/>
        <w:jc w:val="both"/>
        <w:rPr>
          <w:rFonts w:ascii="Times New Roman" w:hAnsi="Times New Roman" w:cs="Times New Roman"/>
          <w:sz w:val="28"/>
          <w:szCs w:val="28"/>
        </w:rPr>
      </w:pPr>
      <w:r w:rsidRPr="00D87A1F">
        <w:rPr>
          <w:rFonts w:ascii="Times New Roman" w:hAnsi="Times New Roman" w:cs="Times New Roman"/>
          <w:sz w:val="28"/>
          <w:szCs w:val="28"/>
        </w:rPr>
        <w:t xml:space="preserve">Участие в  предметных олимпиадах  различного  уровня  становится  способом   выявления  талантливых  и  одарённых детей. В 2012  учебном  году   в  муниципальном  этапе  Всероссийской  олимпиады  школьников  приняли участие </w:t>
      </w:r>
      <w:r w:rsidR="0095554B">
        <w:rPr>
          <w:rFonts w:ascii="Times New Roman" w:hAnsi="Times New Roman" w:cs="Times New Roman"/>
          <w:sz w:val="28"/>
          <w:szCs w:val="28"/>
        </w:rPr>
        <w:t xml:space="preserve"> </w:t>
      </w:r>
      <w:r w:rsidR="0095554B" w:rsidRPr="0095554B">
        <w:rPr>
          <w:rFonts w:ascii="Times New Roman" w:hAnsi="Times New Roman" w:cs="Times New Roman"/>
          <w:sz w:val="28"/>
          <w:szCs w:val="28"/>
        </w:rPr>
        <w:t>112</w:t>
      </w:r>
      <w:r w:rsidRPr="0095554B">
        <w:rPr>
          <w:rFonts w:ascii="Times New Roman" w:hAnsi="Times New Roman" w:cs="Times New Roman"/>
          <w:sz w:val="28"/>
          <w:szCs w:val="28"/>
        </w:rPr>
        <w:t xml:space="preserve"> </w:t>
      </w:r>
      <w:r w:rsidRPr="00D87A1F">
        <w:rPr>
          <w:rFonts w:ascii="Times New Roman" w:hAnsi="Times New Roman" w:cs="Times New Roman"/>
          <w:sz w:val="28"/>
          <w:szCs w:val="28"/>
        </w:rPr>
        <w:t xml:space="preserve">  обучающихся из  всех школ МО «Чойский район» по 1</w:t>
      </w:r>
      <w:r w:rsidR="0095554B">
        <w:rPr>
          <w:rFonts w:ascii="Times New Roman" w:hAnsi="Times New Roman" w:cs="Times New Roman"/>
          <w:sz w:val="28"/>
          <w:szCs w:val="28"/>
        </w:rPr>
        <w:t>2</w:t>
      </w:r>
      <w:r w:rsidRPr="00D87A1F">
        <w:rPr>
          <w:rFonts w:ascii="Times New Roman" w:hAnsi="Times New Roman" w:cs="Times New Roman"/>
          <w:sz w:val="28"/>
          <w:szCs w:val="28"/>
        </w:rPr>
        <w:t xml:space="preserve"> предметам, что  составило  </w:t>
      </w:r>
      <w:r w:rsidR="0095554B">
        <w:rPr>
          <w:rFonts w:ascii="Times New Roman" w:hAnsi="Times New Roman" w:cs="Times New Roman"/>
          <w:sz w:val="28"/>
          <w:szCs w:val="28"/>
        </w:rPr>
        <w:t>9</w:t>
      </w:r>
      <w:r w:rsidRPr="00D87A1F">
        <w:rPr>
          <w:rFonts w:ascii="Times New Roman" w:hAnsi="Times New Roman" w:cs="Times New Roman"/>
          <w:sz w:val="28"/>
          <w:szCs w:val="28"/>
        </w:rPr>
        <w:t>,</w:t>
      </w:r>
      <w:r w:rsidR="0095554B">
        <w:rPr>
          <w:rFonts w:ascii="Times New Roman" w:hAnsi="Times New Roman" w:cs="Times New Roman"/>
          <w:sz w:val="28"/>
          <w:szCs w:val="28"/>
        </w:rPr>
        <w:t>5</w:t>
      </w:r>
      <w:r w:rsidRPr="00D87A1F">
        <w:rPr>
          <w:rFonts w:ascii="Times New Roman" w:hAnsi="Times New Roman" w:cs="Times New Roman"/>
          <w:sz w:val="28"/>
          <w:szCs w:val="28"/>
        </w:rPr>
        <w:t xml:space="preserve"> %  от  общего  количества  обучающихся.  По итогам Олимпиады награждено </w:t>
      </w:r>
      <w:r w:rsidR="0095554B" w:rsidRPr="0095554B">
        <w:rPr>
          <w:rFonts w:ascii="Times New Roman" w:hAnsi="Times New Roman" w:cs="Times New Roman"/>
          <w:sz w:val="28"/>
          <w:szCs w:val="28"/>
        </w:rPr>
        <w:t>37</w:t>
      </w:r>
      <w:r w:rsidRPr="00D87A1F">
        <w:rPr>
          <w:rFonts w:ascii="Times New Roman" w:hAnsi="Times New Roman" w:cs="Times New Roman"/>
          <w:color w:val="FF0000"/>
          <w:sz w:val="28"/>
          <w:szCs w:val="28"/>
        </w:rPr>
        <w:t xml:space="preserve"> </w:t>
      </w:r>
      <w:r w:rsidRPr="00D87A1F">
        <w:rPr>
          <w:rFonts w:ascii="Times New Roman" w:hAnsi="Times New Roman" w:cs="Times New Roman"/>
          <w:sz w:val="28"/>
          <w:szCs w:val="28"/>
        </w:rPr>
        <w:t>школьник</w:t>
      </w:r>
      <w:r w:rsidR="0095554B">
        <w:rPr>
          <w:rFonts w:ascii="Times New Roman" w:hAnsi="Times New Roman" w:cs="Times New Roman"/>
          <w:sz w:val="28"/>
          <w:szCs w:val="28"/>
        </w:rPr>
        <w:t>ов</w:t>
      </w:r>
      <w:r w:rsidRPr="00D87A1F">
        <w:rPr>
          <w:rFonts w:ascii="Times New Roman" w:hAnsi="Times New Roman" w:cs="Times New Roman"/>
          <w:sz w:val="28"/>
          <w:szCs w:val="28"/>
        </w:rPr>
        <w:t xml:space="preserve">:  </w:t>
      </w:r>
    </w:p>
    <w:p w:rsidR="00D87A1F" w:rsidRPr="00D87A1F" w:rsidRDefault="00D87A1F" w:rsidP="00D87A1F">
      <w:pPr>
        <w:pStyle w:val="a3"/>
        <w:spacing w:line="360" w:lineRule="auto"/>
        <w:ind w:left="705"/>
        <w:jc w:val="both"/>
        <w:rPr>
          <w:rFonts w:ascii="Times New Roman" w:hAnsi="Times New Roman" w:cs="Times New Roman"/>
          <w:sz w:val="28"/>
          <w:szCs w:val="28"/>
        </w:rPr>
      </w:pPr>
      <w:r w:rsidRPr="00D87A1F">
        <w:rPr>
          <w:rFonts w:ascii="Times New Roman" w:hAnsi="Times New Roman" w:cs="Times New Roman"/>
          <w:sz w:val="28"/>
          <w:szCs w:val="28"/>
        </w:rPr>
        <w:t xml:space="preserve">- дипломами победителя муниципального  этапа </w:t>
      </w:r>
      <w:proofErr w:type="gramStart"/>
      <w:r w:rsidRPr="00D87A1F">
        <w:rPr>
          <w:rFonts w:ascii="Times New Roman" w:hAnsi="Times New Roman" w:cs="Times New Roman"/>
          <w:sz w:val="28"/>
          <w:szCs w:val="28"/>
        </w:rPr>
        <w:t>Всероссийской</w:t>
      </w:r>
      <w:proofErr w:type="gramEnd"/>
      <w:r w:rsidRPr="00D87A1F">
        <w:rPr>
          <w:rFonts w:ascii="Times New Roman" w:hAnsi="Times New Roman" w:cs="Times New Roman"/>
          <w:sz w:val="28"/>
          <w:szCs w:val="28"/>
        </w:rPr>
        <w:t xml:space="preserve"> </w:t>
      </w:r>
    </w:p>
    <w:p w:rsidR="00D87A1F" w:rsidRPr="00D87A1F" w:rsidRDefault="00D87A1F" w:rsidP="00D87A1F">
      <w:pPr>
        <w:pStyle w:val="a3"/>
        <w:spacing w:line="360" w:lineRule="auto"/>
        <w:ind w:left="705"/>
        <w:jc w:val="both"/>
        <w:rPr>
          <w:rFonts w:ascii="Times New Roman" w:hAnsi="Times New Roman" w:cs="Times New Roman"/>
          <w:sz w:val="28"/>
          <w:szCs w:val="28"/>
        </w:rPr>
      </w:pPr>
      <w:r>
        <w:rPr>
          <w:rFonts w:ascii="Times New Roman" w:hAnsi="Times New Roman" w:cs="Times New Roman"/>
          <w:sz w:val="28"/>
          <w:szCs w:val="28"/>
        </w:rPr>
        <w:t xml:space="preserve">  </w:t>
      </w:r>
      <w:r w:rsidRPr="00D87A1F">
        <w:rPr>
          <w:rFonts w:ascii="Times New Roman" w:hAnsi="Times New Roman" w:cs="Times New Roman"/>
          <w:sz w:val="28"/>
          <w:szCs w:val="28"/>
        </w:rPr>
        <w:t xml:space="preserve">олимпиады  школьников </w:t>
      </w:r>
      <w:r w:rsidR="0095554B" w:rsidRPr="0095554B">
        <w:rPr>
          <w:rFonts w:ascii="Times New Roman" w:hAnsi="Times New Roman" w:cs="Times New Roman"/>
          <w:sz w:val="28"/>
          <w:szCs w:val="28"/>
        </w:rPr>
        <w:t>17</w:t>
      </w:r>
      <w:r w:rsidRPr="00D87A1F">
        <w:rPr>
          <w:rFonts w:ascii="Times New Roman" w:hAnsi="Times New Roman" w:cs="Times New Roman"/>
          <w:sz w:val="28"/>
          <w:szCs w:val="28"/>
        </w:rPr>
        <w:t xml:space="preserve"> обучающи</w:t>
      </w:r>
      <w:r w:rsidR="0095554B">
        <w:rPr>
          <w:rFonts w:ascii="Times New Roman" w:hAnsi="Times New Roman" w:cs="Times New Roman"/>
          <w:sz w:val="28"/>
          <w:szCs w:val="28"/>
        </w:rPr>
        <w:t>х</w:t>
      </w:r>
      <w:r w:rsidRPr="00D87A1F">
        <w:rPr>
          <w:rFonts w:ascii="Times New Roman" w:hAnsi="Times New Roman" w:cs="Times New Roman"/>
          <w:sz w:val="28"/>
          <w:szCs w:val="28"/>
        </w:rPr>
        <w:t>ся;</w:t>
      </w:r>
    </w:p>
    <w:p w:rsidR="00D87A1F" w:rsidRPr="00D87A1F" w:rsidRDefault="00D87A1F" w:rsidP="00D87A1F">
      <w:pPr>
        <w:pStyle w:val="a3"/>
        <w:spacing w:line="360" w:lineRule="auto"/>
        <w:ind w:firstLine="705"/>
        <w:jc w:val="both"/>
        <w:rPr>
          <w:rFonts w:ascii="Times New Roman" w:hAnsi="Times New Roman" w:cs="Times New Roman"/>
          <w:sz w:val="28"/>
          <w:szCs w:val="28"/>
        </w:rPr>
      </w:pPr>
      <w:r w:rsidRPr="00D87A1F">
        <w:rPr>
          <w:rFonts w:ascii="Times New Roman" w:hAnsi="Times New Roman" w:cs="Times New Roman"/>
          <w:sz w:val="28"/>
          <w:szCs w:val="28"/>
        </w:rPr>
        <w:t xml:space="preserve">- дипломами призёра муниципального этапа – </w:t>
      </w:r>
      <w:r w:rsidRPr="0095554B">
        <w:rPr>
          <w:rFonts w:ascii="Times New Roman" w:hAnsi="Times New Roman" w:cs="Times New Roman"/>
          <w:sz w:val="28"/>
          <w:szCs w:val="28"/>
        </w:rPr>
        <w:t>2</w:t>
      </w:r>
      <w:r w:rsidR="0095554B" w:rsidRPr="0095554B">
        <w:rPr>
          <w:rFonts w:ascii="Times New Roman" w:hAnsi="Times New Roman" w:cs="Times New Roman"/>
          <w:sz w:val="28"/>
          <w:szCs w:val="28"/>
        </w:rPr>
        <w:t>0</w:t>
      </w:r>
      <w:r w:rsidRPr="00D87A1F">
        <w:rPr>
          <w:rFonts w:ascii="Times New Roman" w:hAnsi="Times New Roman" w:cs="Times New Roman"/>
          <w:sz w:val="28"/>
          <w:szCs w:val="28"/>
        </w:rPr>
        <w:t xml:space="preserve"> </w:t>
      </w:r>
      <w:proofErr w:type="gramStart"/>
      <w:r w:rsidRPr="00D87A1F">
        <w:rPr>
          <w:rFonts w:ascii="Times New Roman" w:hAnsi="Times New Roman" w:cs="Times New Roman"/>
          <w:sz w:val="28"/>
          <w:szCs w:val="28"/>
        </w:rPr>
        <w:t>обучающи</w:t>
      </w:r>
      <w:r w:rsidR="0095554B">
        <w:rPr>
          <w:rFonts w:ascii="Times New Roman" w:hAnsi="Times New Roman" w:cs="Times New Roman"/>
          <w:sz w:val="28"/>
          <w:szCs w:val="28"/>
        </w:rPr>
        <w:t>х</w:t>
      </w:r>
      <w:r w:rsidRPr="00D87A1F">
        <w:rPr>
          <w:rFonts w:ascii="Times New Roman" w:hAnsi="Times New Roman" w:cs="Times New Roman"/>
          <w:sz w:val="28"/>
          <w:szCs w:val="28"/>
        </w:rPr>
        <w:t>ся</w:t>
      </w:r>
      <w:proofErr w:type="gramEnd"/>
      <w:r w:rsidRPr="00D87A1F">
        <w:rPr>
          <w:rFonts w:ascii="Times New Roman" w:hAnsi="Times New Roman" w:cs="Times New Roman"/>
          <w:sz w:val="28"/>
          <w:szCs w:val="28"/>
        </w:rPr>
        <w:t>.</w:t>
      </w:r>
    </w:p>
    <w:p w:rsidR="00D87A1F" w:rsidRPr="0095554B" w:rsidRDefault="00D87A1F" w:rsidP="00D87A1F">
      <w:pPr>
        <w:pStyle w:val="a3"/>
        <w:spacing w:line="360" w:lineRule="auto"/>
        <w:ind w:left="705"/>
        <w:jc w:val="both"/>
        <w:rPr>
          <w:rFonts w:ascii="Times New Roman" w:hAnsi="Times New Roman" w:cs="Times New Roman"/>
          <w:sz w:val="28"/>
          <w:szCs w:val="28"/>
        </w:rPr>
      </w:pPr>
      <w:r w:rsidRPr="0095554B">
        <w:rPr>
          <w:rFonts w:ascii="Times New Roman" w:hAnsi="Times New Roman" w:cs="Times New Roman"/>
          <w:sz w:val="28"/>
          <w:szCs w:val="28"/>
        </w:rPr>
        <w:t xml:space="preserve">Результаты этого года оказались слабее, чем в </w:t>
      </w:r>
      <w:r w:rsidR="0095554B" w:rsidRPr="0095554B">
        <w:rPr>
          <w:rFonts w:ascii="Times New Roman" w:hAnsi="Times New Roman" w:cs="Times New Roman"/>
          <w:sz w:val="28"/>
          <w:szCs w:val="28"/>
        </w:rPr>
        <w:t>2011 году.</w:t>
      </w:r>
    </w:p>
    <w:p w:rsidR="00D87A1F" w:rsidRDefault="00FD20CA" w:rsidP="00D87A1F">
      <w:pPr>
        <w:pStyle w:val="a3"/>
        <w:spacing w:line="360" w:lineRule="auto"/>
        <w:ind w:left="705"/>
        <w:jc w:val="both"/>
        <w:rPr>
          <w:rFonts w:ascii="Times New Roman" w:hAnsi="Times New Roman" w:cs="Times New Roman"/>
          <w:sz w:val="28"/>
          <w:szCs w:val="28"/>
        </w:rPr>
      </w:pPr>
      <w:proofErr w:type="gramStart"/>
      <w:r w:rsidRPr="00FD20CA">
        <w:rPr>
          <w:rFonts w:ascii="Times New Roman" w:hAnsi="Times New Roman" w:cs="Times New Roman"/>
          <w:sz w:val="28"/>
          <w:szCs w:val="28"/>
        </w:rPr>
        <w:t>Обучающиеся</w:t>
      </w:r>
      <w:proofErr w:type="gramEnd"/>
      <w:r w:rsidRPr="00FD20CA">
        <w:rPr>
          <w:rFonts w:ascii="Times New Roman" w:hAnsi="Times New Roman" w:cs="Times New Roman"/>
          <w:sz w:val="28"/>
          <w:szCs w:val="28"/>
        </w:rPr>
        <w:t xml:space="preserve"> МОУ «Чойская  СОШ», МОУ «Паспаульская СОШ», МОУ  «Сейкинская  СОШ» принимают  активное  участие  в  дистанционных  олимпиадах, эрудит-марафонах, чемпионатах, интернет-олимпиадах.</w:t>
      </w:r>
    </w:p>
    <w:p w:rsidR="00FD20CA" w:rsidRPr="00FD20CA" w:rsidRDefault="00FD20CA" w:rsidP="00984E9D">
      <w:pPr>
        <w:pStyle w:val="a3"/>
        <w:spacing w:line="360" w:lineRule="auto"/>
        <w:ind w:firstLine="708"/>
        <w:jc w:val="both"/>
        <w:rPr>
          <w:rFonts w:ascii="Times New Roman" w:hAnsi="Times New Roman" w:cs="Times New Roman"/>
          <w:sz w:val="28"/>
          <w:szCs w:val="28"/>
        </w:rPr>
      </w:pPr>
      <w:r w:rsidRPr="00FD20CA">
        <w:rPr>
          <w:rFonts w:ascii="Times New Roman" w:hAnsi="Times New Roman" w:cs="Times New Roman"/>
          <w:sz w:val="28"/>
          <w:szCs w:val="28"/>
        </w:rPr>
        <w:t xml:space="preserve">Районный конкурс «Ученик года </w:t>
      </w:r>
      <w:r w:rsidR="00CF19B8">
        <w:rPr>
          <w:rFonts w:ascii="Times New Roman" w:hAnsi="Times New Roman" w:cs="Times New Roman"/>
          <w:sz w:val="28"/>
          <w:szCs w:val="28"/>
        </w:rPr>
        <w:t>-</w:t>
      </w:r>
      <w:r w:rsidRPr="00FD20CA">
        <w:rPr>
          <w:rFonts w:ascii="Times New Roman" w:hAnsi="Times New Roman" w:cs="Times New Roman"/>
          <w:sz w:val="28"/>
          <w:szCs w:val="28"/>
        </w:rPr>
        <w:t>2012» был представлен всеми школами района. В этом году  в нем участвовало 27 детей.  Конкурс прошел на достаточно высоком уровне, все дети были подготовлены. Особенно отмечены такие школы как МОУ «Каракокшинская СОШ», МОУ  «</w:t>
      </w:r>
      <w:proofErr w:type="spellStart"/>
      <w:r w:rsidRPr="00FD20CA">
        <w:rPr>
          <w:rFonts w:ascii="Times New Roman" w:hAnsi="Times New Roman" w:cs="Times New Roman"/>
          <w:sz w:val="28"/>
          <w:szCs w:val="28"/>
        </w:rPr>
        <w:t>Ыныргинская</w:t>
      </w:r>
      <w:proofErr w:type="spellEnd"/>
      <w:r w:rsidRPr="00FD20CA">
        <w:rPr>
          <w:rFonts w:ascii="Times New Roman" w:hAnsi="Times New Roman" w:cs="Times New Roman"/>
          <w:sz w:val="28"/>
          <w:szCs w:val="28"/>
        </w:rPr>
        <w:t xml:space="preserve">  СОШ», МОУ «</w:t>
      </w:r>
      <w:proofErr w:type="spellStart"/>
      <w:r w:rsidRPr="00FD20CA">
        <w:rPr>
          <w:rFonts w:ascii="Times New Roman" w:hAnsi="Times New Roman" w:cs="Times New Roman"/>
          <w:sz w:val="28"/>
          <w:szCs w:val="28"/>
        </w:rPr>
        <w:t>Сёйкинская</w:t>
      </w:r>
      <w:proofErr w:type="spellEnd"/>
      <w:r w:rsidRPr="00FD20CA">
        <w:rPr>
          <w:rFonts w:ascii="Times New Roman" w:hAnsi="Times New Roman" w:cs="Times New Roman"/>
          <w:sz w:val="28"/>
          <w:szCs w:val="28"/>
        </w:rPr>
        <w:t xml:space="preserve"> СОШ», МОУ  «Паспаульская СОШ». Районный конкурс «Ученик года-2012» определил победителей и </w:t>
      </w:r>
      <w:r w:rsidRPr="00FD20CA">
        <w:rPr>
          <w:rFonts w:ascii="Times New Roman" w:hAnsi="Times New Roman" w:cs="Times New Roman"/>
          <w:sz w:val="28"/>
          <w:szCs w:val="28"/>
        </w:rPr>
        <w:lastRenderedPageBreak/>
        <w:t xml:space="preserve">призеров. Победителями  стали:  </w:t>
      </w:r>
      <w:proofErr w:type="spellStart"/>
      <w:r w:rsidRPr="00FD20CA">
        <w:rPr>
          <w:rFonts w:ascii="Times New Roman" w:hAnsi="Times New Roman" w:cs="Times New Roman"/>
          <w:sz w:val="28"/>
          <w:szCs w:val="28"/>
        </w:rPr>
        <w:t>Боченова</w:t>
      </w:r>
      <w:proofErr w:type="spellEnd"/>
      <w:r w:rsidRPr="00FD20CA">
        <w:rPr>
          <w:rFonts w:ascii="Times New Roman" w:hAnsi="Times New Roman" w:cs="Times New Roman"/>
          <w:sz w:val="28"/>
          <w:szCs w:val="28"/>
        </w:rPr>
        <w:t xml:space="preserve"> Анастасия, 5 класс, МОУ «</w:t>
      </w:r>
      <w:proofErr w:type="spellStart"/>
      <w:r w:rsidRPr="00FD20CA">
        <w:rPr>
          <w:rFonts w:ascii="Times New Roman" w:hAnsi="Times New Roman" w:cs="Times New Roman"/>
          <w:sz w:val="28"/>
          <w:szCs w:val="28"/>
        </w:rPr>
        <w:t>Ыныргинская</w:t>
      </w:r>
      <w:proofErr w:type="spellEnd"/>
      <w:r w:rsidRPr="00FD20CA">
        <w:rPr>
          <w:rFonts w:ascii="Times New Roman" w:hAnsi="Times New Roman" w:cs="Times New Roman"/>
          <w:sz w:val="28"/>
          <w:szCs w:val="28"/>
        </w:rPr>
        <w:t xml:space="preserve">  СОШ», Ходырева Елизавета, 8 класс МОУ «Каракокшинская  СОШ», </w:t>
      </w:r>
      <w:proofErr w:type="spellStart"/>
      <w:r w:rsidRPr="00FD20CA">
        <w:rPr>
          <w:rFonts w:ascii="Times New Roman" w:hAnsi="Times New Roman" w:cs="Times New Roman"/>
          <w:sz w:val="28"/>
          <w:szCs w:val="28"/>
        </w:rPr>
        <w:t>Поносова</w:t>
      </w:r>
      <w:proofErr w:type="spellEnd"/>
      <w:r w:rsidRPr="00FD20CA">
        <w:rPr>
          <w:rFonts w:ascii="Times New Roman" w:hAnsi="Times New Roman" w:cs="Times New Roman"/>
          <w:sz w:val="28"/>
          <w:szCs w:val="28"/>
        </w:rPr>
        <w:t xml:space="preserve"> Дмитрия, 10 класс, МОУ «Чойская СОШ». </w:t>
      </w:r>
    </w:p>
    <w:p w:rsidR="00FD20CA" w:rsidRDefault="00F34D45" w:rsidP="00984E9D">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В  марте  в</w:t>
      </w:r>
      <w:r w:rsidR="00FD20CA" w:rsidRPr="00FD20CA">
        <w:rPr>
          <w:rFonts w:ascii="Times New Roman" w:hAnsi="Times New Roman" w:cs="Times New Roman"/>
          <w:sz w:val="28"/>
          <w:szCs w:val="28"/>
        </w:rPr>
        <w:t>се  школы приняли активное  участие   в  районном  фестивале «Планета  детства -2012». По  итогам  фестиваля  I место  заняла  МОУ «Каракокшинская  СОШ». Высокие  результаты  показали  обучающиеся  в  музыкально-хореографическом  направлении, так   в региональном  открытом  детском  вокальном  конкурсе  «Серебряный  микрофон»          (г. Горно-Алтайск) вокальный  дуэт «</w:t>
      </w:r>
      <w:proofErr w:type="spellStart"/>
      <w:r w:rsidR="00FD20CA" w:rsidRPr="00FD20CA">
        <w:rPr>
          <w:rFonts w:ascii="Times New Roman" w:hAnsi="Times New Roman" w:cs="Times New Roman"/>
          <w:sz w:val="28"/>
          <w:szCs w:val="28"/>
        </w:rPr>
        <w:t>Младушки</w:t>
      </w:r>
      <w:proofErr w:type="spellEnd"/>
      <w:r w:rsidR="00FD20CA" w:rsidRPr="00FD20CA">
        <w:rPr>
          <w:rFonts w:ascii="Times New Roman" w:hAnsi="Times New Roman" w:cs="Times New Roman"/>
          <w:sz w:val="28"/>
          <w:szCs w:val="28"/>
        </w:rPr>
        <w:t>»  и вокальный  ансамбль  «</w:t>
      </w:r>
      <w:proofErr w:type="spellStart"/>
      <w:r w:rsidR="00FD20CA" w:rsidRPr="00FD20CA">
        <w:rPr>
          <w:rFonts w:ascii="Times New Roman" w:hAnsi="Times New Roman" w:cs="Times New Roman"/>
          <w:sz w:val="28"/>
          <w:szCs w:val="28"/>
        </w:rPr>
        <w:t>Ассоль</w:t>
      </w:r>
      <w:proofErr w:type="spellEnd"/>
      <w:r w:rsidR="00FD20CA" w:rsidRPr="00FD20CA">
        <w:rPr>
          <w:rFonts w:ascii="Times New Roman" w:hAnsi="Times New Roman" w:cs="Times New Roman"/>
          <w:sz w:val="28"/>
          <w:szCs w:val="28"/>
        </w:rPr>
        <w:t xml:space="preserve">» МОУ «Чойская  СОШ»  заняли  I  место,  на </w:t>
      </w:r>
      <w:proofErr w:type="gramStart"/>
      <w:r w:rsidR="00FD20CA" w:rsidRPr="00FD20CA">
        <w:rPr>
          <w:rFonts w:ascii="Times New Roman" w:hAnsi="Times New Roman" w:cs="Times New Roman"/>
          <w:sz w:val="28"/>
          <w:szCs w:val="28"/>
        </w:rPr>
        <w:t>Х</w:t>
      </w:r>
      <w:proofErr w:type="gramEnd"/>
      <w:r w:rsidR="00FD20CA" w:rsidRPr="00FD20CA">
        <w:rPr>
          <w:rFonts w:ascii="Times New Roman" w:hAnsi="Times New Roman" w:cs="Times New Roman"/>
          <w:sz w:val="28"/>
          <w:szCs w:val="28"/>
        </w:rPr>
        <w:t>VII краевом фестивале детского художественного творчества «Волшебная свирель» (г. Бийск) - хореографический ансамбль «</w:t>
      </w:r>
      <w:proofErr w:type="spellStart"/>
      <w:r w:rsidR="00FD20CA" w:rsidRPr="00FD20CA">
        <w:rPr>
          <w:rFonts w:ascii="Times New Roman" w:hAnsi="Times New Roman" w:cs="Times New Roman"/>
          <w:sz w:val="28"/>
          <w:szCs w:val="28"/>
        </w:rPr>
        <w:t>Элеганс</w:t>
      </w:r>
      <w:proofErr w:type="spellEnd"/>
      <w:r w:rsidR="00FD20CA" w:rsidRPr="00FD20CA">
        <w:rPr>
          <w:rFonts w:ascii="Times New Roman" w:hAnsi="Times New Roman" w:cs="Times New Roman"/>
          <w:sz w:val="28"/>
          <w:szCs w:val="28"/>
        </w:rPr>
        <w:t xml:space="preserve">»  и Зотов Михаил (5 класс) МОУ «Каракокшинская  СОШ»  заняли II место в номинациях «Народно-сценический танец </w:t>
      </w:r>
      <w:proofErr w:type="gramStart"/>
      <w:r w:rsidR="00FD20CA" w:rsidRPr="00FD20CA">
        <w:rPr>
          <w:rFonts w:ascii="Times New Roman" w:hAnsi="Times New Roman" w:cs="Times New Roman"/>
          <w:sz w:val="28"/>
          <w:szCs w:val="28"/>
        </w:rPr>
        <w:t>15-18 лет», «Игра на музыкальных инструментах»  соответственно, вокальный  ансамбль  «</w:t>
      </w:r>
      <w:proofErr w:type="spellStart"/>
      <w:r w:rsidR="00FD20CA" w:rsidRPr="00FD20CA">
        <w:rPr>
          <w:rFonts w:ascii="Times New Roman" w:hAnsi="Times New Roman" w:cs="Times New Roman"/>
          <w:sz w:val="28"/>
          <w:szCs w:val="28"/>
        </w:rPr>
        <w:t>Ассоль</w:t>
      </w:r>
      <w:proofErr w:type="spellEnd"/>
      <w:r w:rsidR="00FD20CA" w:rsidRPr="00FD20CA">
        <w:rPr>
          <w:rFonts w:ascii="Times New Roman" w:hAnsi="Times New Roman" w:cs="Times New Roman"/>
          <w:sz w:val="28"/>
          <w:szCs w:val="28"/>
        </w:rPr>
        <w:t>»  стали  лауреатами  этого  фестиваля  в  номинациях «Эстрадный  вокал  до  18 лет» и  «Академический  вокал  до  18  лет»; хореографический ансамбль «</w:t>
      </w:r>
      <w:proofErr w:type="spellStart"/>
      <w:r w:rsidR="00FD20CA" w:rsidRPr="00FD20CA">
        <w:rPr>
          <w:rFonts w:ascii="Times New Roman" w:hAnsi="Times New Roman" w:cs="Times New Roman"/>
          <w:sz w:val="28"/>
          <w:szCs w:val="28"/>
        </w:rPr>
        <w:t>Элеганс</w:t>
      </w:r>
      <w:proofErr w:type="spellEnd"/>
      <w:r w:rsidR="00FD20CA" w:rsidRPr="00FD20CA">
        <w:rPr>
          <w:rFonts w:ascii="Times New Roman" w:hAnsi="Times New Roman" w:cs="Times New Roman"/>
          <w:sz w:val="28"/>
          <w:szCs w:val="28"/>
        </w:rPr>
        <w:t>»  и Зотов Михаил (5 класс) МОУ «Каракокшинская  СОШ»  заняли II место в номинациях «Народный танец»  и «Бальный танец», «Народные инструменты» соответственно на ХI межрайонном конкурсе «Надежды Алтая».</w:t>
      </w:r>
      <w:proofErr w:type="gramEnd"/>
    </w:p>
    <w:p w:rsidR="002A0FCB" w:rsidRPr="002A0FCB" w:rsidRDefault="002A0FCB" w:rsidP="00984E9D">
      <w:pPr>
        <w:pStyle w:val="a3"/>
        <w:spacing w:line="360" w:lineRule="auto"/>
        <w:ind w:firstLine="708"/>
        <w:jc w:val="both"/>
        <w:rPr>
          <w:rFonts w:ascii="Times New Roman" w:hAnsi="Times New Roman" w:cs="Times New Roman"/>
          <w:sz w:val="28"/>
          <w:szCs w:val="28"/>
        </w:rPr>
      </w:pPr>
      <w:r w:rsidRPr="00A25DB1">
        <w:rPr>
          <w:rFonts w:ascii="Times New Roman" w:hAnsi="Times New Roman" w:cs="Times New Roman"/>
          <w:sz w:val="28"/>
          <w:szCs w:val="28"/>
        </w:rPr>
        <w:t xml:space="preserve">В </w:t>
      </w:r>
      <w:r w:rsidR="00A25DB1" w:rsidRPr="00A25DB1">
        <w:rPr>
          <w:rFonts w:ascii="Times New Roman" w:hAnsi="Times New Roman" w:cs="Times New Roman"/>
          <w:sz w:val="28"/>
          <w:szCs w:val="28"/>
        </w:rPr>
        <w:t xml:space="preserve"> ноябре</w:t>
      </w:r>
      <w:r w:rsidRPr="00A25DB1">
        <w:rPr>
          <w:rFonts w:ascii="Times New Roman" w:hAnsi="Times New Roman" w:cs="Times New Roman"/>
          <w:sz w:val="28"/>
          <w:szCs w:val="28"/>
        </w:rPr>
        <w:t xml:space="preserve"> 2012 </w:t>
      </w:r>
      <w:r>
        <w:rPr>
          <w:rFonts w:ascii="Times New Roman" w:hAnsi="Times New Roman" w:cs="Times New Roman"/>
          <w:sz w:val="28"/>
          <w:szCs w:val="28"/>
        </w:rPr>
        <w:t xml:space="preserve">года  проходил  районный фестиваль  театральных  коллективов  школ «Дети  играют  для  детей». По  итогам  фестиваля  дипломом  </w:t>
      </w:r>
      <w:r>
        <w:rPr>
          <w:rFonts w:ascii="Times New Roman" w:hAnsi="Times New Roman" w:cs="Times New Roman"/>
          <w:sz w:val="28"/>
          <w:szCs w:val="28"/>
          <w:lang w:val="en-US"/>
        </w:rPr>
        <w:t>I</w:t>
      </w:r>
      <w:r>
        <w:rPr>
          <w:rFonts w:ascii="Times New Roman" w:hAnsi="Times New Roman" w:cs="Times New Roman"/>
          <w:sz w:val="28"/>
          <w:szCs w:val="28"/>
        </w:rPr>
        <w:t xml:space="preserve">  степени  </w:t>
      </w:r>
      <w:proofErr w:type="gramStart"/>
      <w:r>
        <w:rPr>
          <w:rFonts w:ascii="Times New Roman" w:hAnsi="Times New Roman" w:cs="Times New Roman"/>
          <w:sz w:val="28"/>
          <w:szCs w:val="28"/>
        </w:rPr>
        <w:t>награждена</w:t>
      </w:r>
      <w:proofErr w:type="gramEnd"/>
      <w:r>
        <w:rPr>
          <w:rFonts w:ascii="Times New Roman" w:hAnsi="Times New Roman" w:cs="Times New Roman"/>
          <w:sz w:val="28"/>
          <w:szCs w:val="28"/>
        </w:rPr>
        <w:t xml:space="preserve">  МОУ «Чойская СОШ», </w:t>
      </w:r>
      <w:r>
        <w:rPr>
          <w:rFonts w:ascii="Times New Roman" w:hAnsi="Times New Roman" w:cs="Times New Roman"/>
          <w:sz w:val="28"/>
          <w:szCs w:val="28"/>
          <w:lang w:val="en-US"/>
        </w:rPr>
        <w:t>II</w:t>
      </w:r>
      <w:r>
        <w:rPr>
          <w:rFonts w:ascii="Times New Roman" w:hAnsi="Times New Roman" w:cs="Times New Roman"/>
          <w:sz w:val="28"/>
          <w:szCs w:val="28"/>
        </w:rPr>
        <w:t xml:space="preserve">  степени – МОУ  «Ускучская ООШ», </w:t>
      </w:r>
      <w:r>
        <w:rPr>
          <w:rFonts w:ascii="Times New Roman" w:hAnsi="Times New Roman" w:cs="Times New Roman"/>
          <w:sz w:val="28"/>
          <w:szCs w:val="28"/>
          <w:lang w:val="en-US"/>
        </w:rPr>
        <w:t>III</w:t>
      </w:r>
      <w:r>
        <w:rPr>
          <w:rFonts w:ascii="Times New Roman" w:hAnsi="Times New Roman" w:cs="Times New Roman"/>
          <w:sz w:val="28"/>
          <w:szCs w:val="28"/>
        </w:rPr>
        <w:t xml:space="preserve">  степени – МОУ «</w:t>
      </w:r>
      <w:proofErr w:type="spellStart"/>
      <w:r>
        <w:rPr>
          <w:rFonts w:ascii="Times New Roman" w:hAnsi="Times New Roman" w:cs="Times New Roman"/>
          <w:sz w:val="28"/>
          <w:szCs w:val="28"/>
        </w:rPr>
        <w:t>Ыныргинская</w:t>
      </w:r>
      <w:proofErr w:type="spellEnd"/>
      <w:r>
        <w:rPr>
          <w:rFonts w:ascii="Times New Roman" w:hAnsi="Times New Roman" w:cs="Times New Roman"/>
          <w:sz w:val="28"/>
          <w:szCs w:val="28"/>
        </w:rPr>
        <w:t xml:space="preserve">  СОШ», в  различных  номинациях  за  актёрское  мастерство участникам фестиваля  вручено  25  дипломов.</w:t>
      </w:r>
    </w:p>
    <w:p w:rsidR="00FD20CA" w:rsidRDefault="00FD20CA" w:rsidP="00984E9D">
      <w:pPr>
        <w:pStyle w:val="a3"/>
        <w:spacing w:line="360" w:lineRule="auto"/>
        <w:ind w:firstLine="708"/>
        <w:jc w:val="both"/>
        <w:rPr>
          <w:rFonts w:ascii="Times New Roman" w:hAnsi="Times New Roman" w:cs="Times New Roman"/>
          <w:sz w:val="28"/>
          <w:szCs w:val="28"/>
        </w:rPr>
      </w:pPr>
      <w:r w:rsidRPr="00FD20CA">
        <w:rPr>
          <w:rFonts w:ascii="Times New Roman" w:hAnsi="Times New Roman" w:cs="Times New Roman"/>
          <w:sz w:val="28"/>
          <w:szCs w:val="28"/>
        </w:rPr>
        <w:t xml:space="preserve">По  результатам  конкурсного  отбора, проведённого </w:t>
      </w:r>
      <w:proofErr w:type="gramStart"/>
      <w:r w:rsidRPr="00FD20CA">
        <w:rPr>
          <w:rFonts w:ascii="Times New Roman" w:hAnsi="Times New Roman" w:cs="Times New Roman"/>
          <w:sz w:val="28"/>
          <w:szCs w:val="28"/>
        </w:rPr>
        <w:t>БУ  РА</w:t>
      </w:r>
      <w:proofErr w:type="gramEnd"/>
      <w:r w:rsidRPr="00FD20CA">
        <w:rPr>
          <w:rFonts w:ascii="Times New Roman" w:hAnsi="Times New Roman" w:cs="Times New Roman"/>
          <w:sz w:val="28"/>
          <w:szCs w:val="28"/>
        </w:rPr>
        <w:t xml:space="preserve"> </w:t>
      </w:r>
      <w:r w:rsidR="00576DA8">
        <w:rPr>
          <w:rFonts w:ascii="Times New Roman" w:hAnsi="Times New Roman" w:cs="Times New Roman"/>
          <w:sz w:val="28"/>
          <w:szCs w:val="28"/>
        </w:rPr>
        <w:t>«</w:t>
      </w:r>
      <w:r w:rsidRPr="00FD20CA">
        <w:rPr>
          <w:rFonts w:ascii="Times New Roman" w:hAnsi="Times New Roman" w:cs="Times New Roman"/>
          <w:sz w:val="28"/>
          <w:szCs w:val="28"/>
        </w:rPr>
        <w:t>Центр  молодёжной  политики  Республики  Алтай»  с  целью  поддержки  талантливой  молодёжи  в  январ</w:t>
      </w:r>
      <w:r w:rsidR="00F34D45">
        <w:rPr>
          <w:rFonts w:ascii="Times New Roman" w:hAnsi="Times New Roman" w:cs="Times New Roman"/>
          <w:sz w:val="28"/>
          <w:szCs w:val="28"/>
        </w:rPr>
        <w:t>е</w:t>
      </w:r>
      <w:r w:rsidRPr="00FD20CA">
        <w:rPr>
          <w:rFonts w:ascii="Times New Roman" w:hAnsi="Times New Roman" w:cs="Times New Roman"/>
          <w:sz w:val="28"/>
          <w:szCs w:val="28"/>
        </w:rPr>
        <w:t xml:space="preserve"> 2012 года   стипендия  для  талантливой  </w:t>
      </w:r>
      <w:r w:rsidRPr="00FD20CA">
        <w:rPr>
          <w:rFonts w:ascii="Times New Roman" w:hAnsi="Times New Roman" w:cs="Times New Roman"/>
          <w:sz w:val="28"/>
          <w:szCs w:val="28"/>
        </w:rPr>
        <w:lastRenderedPageBreak/>
        <w:t xml:space="preserve">молодёжи  им. Л.В. </w:t>
      </w:r>
      <w:proofErr w:type="spellStart"/>
      <w:r w:rsidRPr="00FD20CA">
        <w:rPr>
          <w:rFonts w:ascii="Times New Roman" w:hAnsi="Times New Roman" w:cs="Times New Roman"/>
          <w:sz w:val="28"/>
          <w:szCs w:val="28"/>
        </w:rPr>
        <w:t>Кокышева</w:t>
      </w:r>
      <w:proofErr w:type="spellEnd"/>
      <w:r w:rsidRPr="00FD20CA">
        <w:rPr>
          <w:rFonts w:ascii="Times New Roman" w:hAnsi="Times New Roman" w:cs="Times New Roman"/>
          <w:sz w:val="28"/>
          <w:szCs w:val="28"/>
        </w:rPr>
        <w:t xml:space="preserve">   назначена  </w:t>
      </w:r>
      <w:proofErr w:type="spellStart"/>
      <w:r w:rsidRPr="00FD20CA">
        <w:rPr>
          <w:rFonts w:ascii="Times New Roman" w:hAnsi="Times New Roman" w:cs="Times New Roman"/>
          <w:sz w:val="28"/>
          <w:szCs w:val="28"/>
        </w:rPr>
        <w:t>Бедареву</w:t>
      </w:r>
      <w:proofErr w:type="spellEnd"/>
      <w:r w:rsidRPr="00FD20CA">
        <w:rPr>
          <w:rFonts w:ascii="Times New Roman" w:hAnsi="Times New Roman" w:cs="Times New Roman"/>
          <w:sz w:val="28"/>
          <w:szCs w:val="28"/>
        </w:rPr>
        <w:t xml:space="preserve">  Н.А., обучающемуся  МОУ  «</w:t>
      </w:r>
      <w:proofErr w:type="spellStart"/>
      <w:r w:rsidRPr="00FD20CA">
        <w:rPr>
          <w:rFonts w:ascii="Times New Roman" w:hAnsi="Times New Roman" w:cs="Times New Roman"/>
          <w:sz w:val="28"/>
          <w:szCs w:val="28"/>
        </w:rPr>
        <w:t>Ыныргинская</w:t>
      </w:r>
      <w:proofErr w:type="spellEnd"/>
      <w:r w:rsidRPr="00FD20CA">
        <w:rPr>
          <w:rFonts w:ascii="Times New Roman" w:hAnsi="Times New Roman" w:cs="Times New Roman"/>
          <w:sz w:val="28"/>
          <w:szCs w:val="28"/>
        </w:rPr>
        <w:t xml:space="preserve">  СОШ»  и  Кононенко  Я.В., обучающейся  МОУ  «Сейкинская  СОШ».</w:t>
      </w:r>
    </w:p>
    <w:p w:rsidR="00A73AD2" w:rsidRDefault="00A73AD2" w:rsidP="00984E9D">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w:t>
      </w:r>
      <w:r w:rsidR="00BE063B">
        <w:rPr>
          <w:rFonts w:ascii="Times New Roman" w:hAnsi="Times New Roman" w:cs="Times New Roman"/>
          <w:sz w:val="28"/>
          <w:szCs w:val="28"/>
        </w:rPr>
        <w:t>целях</w:t>
      </w:r>
      <w:r>
        <w:rPr>
          <w:rFonts w:ascii="Times New Roman" w:hAnsi="Times New Roman" w:cs="Times New Roman"/>
          <w:sz w:val="28"/>
          <w:szCs w:val="28"/>
        </w:rPr>
        <w:t xml:space="preserve"> </w:t>
      </w:r>
      <w:r w:rsidR="00BE063B">
        <w:rPr>
          <w:rFonts w:ascii="Times New Roman" w:hAnsi="Times New Roman" w:cs="Times New Roman"/>
          <w:sz w:val="28"/>
          <w:szCs w:val="28"/>
        </w:rPr>
        <w:t>поощрения</w:t>
      </w:r>
      <w:r>
        <w:rPr>
          <w:rFonts w:ascii="Times New Roman" w:hAnsi="Times New Roman" w:cs="Times New Roman"/>
          <w:sz w:val="28"/>
          <w:szCs w:val="28"/>
        </w:rPr>
        <w:t xml:space="preserve"> талантливой  молодёжи  в  2012 году  5  человек отдохнули  в  ВДЦ «Океан»  и  1человек  в  ВДЦ  «Орлёнок».</w:t>
      </w:r>
    </w:p>
    <w:p w:rsidR="00412345" w:rsidRDefault="005D5500" w:rsidP="00463606">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Развитие  талантливых  детей осуществляется  и  через  </w:t>
      </w:r>
      <w:r w:rsidRPr="005D5500">
        <w:rPr>
          <w:rFonts w:ascii="Times New Roman" w:hAnsi="Times New Roman" w:cs="Times New Roman"/>
          <w:sz w:val="28"/>
          <w:szCs w:val="28"/>
        </w:rPr>
        <w:t>МОУ  ДОД «Чойский центр  дополнительного  образования  детей». В  МОУ  ДОД  «Чойский  ЦДОД»   и   на  базе  школ  района  работало  38  объединений. В  системе дополнительного  образования  детей   района   реализуются  программы по широкому спектру направлений детского творчества: экологическое,  краеведческое, художественн</w:t>
      </w:r>
      <w:proofErr w:type="gramStart"/>
      <w:r w:rsidRPr="005D5500">
        <w:rPr>
          <w:rFonts w:ascii="Times New Roman" w:hAnsi="Times New Roman" w:cs="Times New Roman"/>
          <w:sz w:val="28"/>
          <w:szCs w:val="28"/>
        </w:rPr>
        <w:t>о-</w:t>
      </w:r>
      <w:proofErr w:type="gramEnd"/>
      <w:r w:rsidRPr="005D5500">
        <w:rPr>
          <w:rFonts w:ascii="Times New Roman" w:hAnsi="Times New Roman" w:cs="Times New Roman"/>
          <w:sz w:val="28"/>
          <w:szCs w:val="28"/>
        </w:rPr>
        <w:t xml:space="preserve"> эстетическое, культурологическое, декоративно-прикл</w:t>
      </w:r>
      <w:r>
        <w:rPr>
          <w:rFonts w:ascii="Times New Roman" w:hAnsi="Times New Roman" w:cs="Times New Roman"/>
          <w:sz w:val="28"/>
          <w:szCs w:val="28"/>
        </w:rPr>
        <w:t>адное, техническое, спортивное. В</w:t>
      </w:r>
      <w:r w:rsidRPr="005D5500">
        <w:rPr>
          <w:rFonts w:ascii="Times New Roman" w:hAnsi="Times New Roman" w:cs="Times New Roman"/>
          <w:sz w:val="28"/>
          <w:szCs w:val="28"/>
        </w:rPr>
        <w:t xml:space="preserve">  </w:t>
      </w:r>
      <w:r>
        <w:rPr>
          <w:rFonts w:ascii="Times New Roman" w:hAnsi="Times New Roman" w:cs="Times New Roman"/>
          <w:sz w:val="28"/>
          <w:szCs w:val="28"/>
        </w:rPr>
        <w:t>2012 году в  состав</w:t>
      </w:r>
      <w:r w:rsidRPr="005D5500">
        <w:rPr>
          <w:rFonts w:ascii="Times New Roman" w:hAnsi="Times New Roman" w:cs="Times New Roman"/>
          <w:sz w:val="28"/>
          <w:szCs w:val="28"/>
        </w:rPr>
        <w:t xml:space="preserve">  38 объединений </w:t>
      </w:r>
      <w:r>
        <w:rPr>
          <w:rFonts w:ascii="Times New Roman" w:hAnsi="Times New Roman" w:cs="Times New Roman"/>
          <w:sz w:val="28"/>
          <w:szCs w:val="28"/>
        </w:rPr>
        <w:t xml:space="preserve"> </w:t>
      </w:r>
      <w:r w:rsidRPr="005D5500">
        <w:rPr>
          <w:rFonts w:ascii="Times New Roman" w:hAnsi="Times New Roman" w:cs="Times New Roman"/>
          <w:sz w:val="28"/>
          <w:szCs w:val="28"/>
        </w:rPr>
        <w:t>342 человека, что составляет  33%  от  общего  количества  обучающихся  в  районе. Сохранность  контингента   составляет  88%.</w:t>
      </w:r>
    </w:p>
    <w:p w:rsidR="0078743B" w:rsidRPr="00FD20CA" w:rsidRDefault="0078743B" w:rsidP="00463606">
      <w:pPr>
        <w:pStyle w:val="a3"/>
        <w:spacing w:line="360" w:lineRule="auto"/>
        <w:ind w:firstLine="708"/>
        <w:jc w:val="both"/>
        <w:rPr>
          <w:rFonts w:ascii="Times New Roman" w:hAnsi="Times New Roman" w:cs="Times New Roman"/>
          <w:sz w:val="28"/>
          <w:szCs w:val="28"/>
        </w:rPr>
      </w:pPr>
    </w:p>
    <w:p w:rsidR="009F363F" w:rsidRDefault="009F363F" w:rsidP="009F363F">
      <w:pPr>
        <w:pStyle w:val="ad"/>
        <w:numPr>
          <w:ilvl w:val="0"/>
          <w:numId w:val="16"/>
        </w:numPr>
        <w:rPr>
          <w:rFonts w:eastAsiaTheme="minorHAnsi"/>
          <w:b/>
          <w:sz w:val="28"/>
          <w:szCs w:val="28"/>
          <w:lang w:eastAsia="en-US"/>
        </w:rPr>
      </w:pPr>
      <w:r w:rsidRPr="009F363F">
        <w:rPr>
          <w:rFonts w:eastAsiaTheme="minorHAnsi"/>
          <w:b/>
          <w:sz w:val="28"/>
          <w:szCs w:val="28"/>
          <w:lang w:eastAsia="en-US"/>
        </w:rPr>
        <w:t>Нормативная  база, обеспечивающая  реализацию  направления.</w:t>
      </w:r>
    </w:p>
    <w:p w:rsidR="009F363F" w:rsidRDefault="009F363F" w:rsidP="008B6619">
      <w:pPr>
        <w:pStyle w:val="ad"/>
        <w:numPr>
          <w:ilvl w:val="0"/>
          <w:numId w:val="17"/>
        </w:numPr>
        <w:spacing w:line="360" w:lineRule="auto"/>
        <w:rPr>
          <w:rFonts w:eastAsiaTheme="minorHAnsi"/>
          <w:sz w:val="28"/>
          <w:szCs w:val="28"/>
          <w:lang w:eastAsia="en-US"/>
        </w:rPr>
      </w:pPr>
      <w:r w:rsidRPr="009F363F">
        <w:rPr>
          <w:rFonts w:eastAsiaTheme="minorHAnsi"/>
          <w:sz w:val="28"/>
          <w:szCs w:val="28"/>
          <w:lang w:eastAsia="en-US"/>
        </w:rPr>
        <w:t xml:space="preserve">Программа  развития  воспитания </w:t>
      </w:r>
      <w:r>
        <w:rPr>
          <w:rFonts w:eastAsiaTheme="minorHAnsi"/>
          <w:sz w:val="28"/>
          <w:szCs w:val="28"/>
          <w:lang w:eastAsia="en-US"/>
        </w:rPr>
        <w:t xml:space="preserve"> в  системе  образования  </w:t>
      </w:r>
      <w:proofErr w:type="spellStart"/>
      <w:r>
        <w:rPr>
          <w:rFonts w:eastAsiaTheme="minorHAnsi"/>
          <w:sz w:val="28"/>
          <w:szCs w:val="28"/>
          <w:lang w:eastAsia="en-US"/>
        </w:rPr>
        <w:t>Чойского</w:t>
      </w:r>
      <w:proofErr w:type="spellEnd"/>
      <w:r>
        <w:rPr>
          <w:rFonts w:eastAsiaTheme="minorHAnsi"/>
          <w:sz w:val="28"/>
          <w:szCs w:val="28"/>
          <w:lang w:eastAsia="en-US"/>
        </w:rPr>
        <w:t xml:space="preserve">   района  на  2008-2012 годы «Совершенствование  системы  воспитания  подрастающего  поколения в  условиях  модернизации  образования  сельских  школ  МО «Чойский  район»</w:t>
      </w:r>
      <w:r w:rsidR="008B6619">
        <w:rPr>
          <w:rFonts w:eastAsiaTheme="minorHAnsi"/>
          <w:sz w:val="28"/>
          <w:szCs w:val="28"/>
          <w:lang w:eastAsia="en-US"/>
        </w:rPr>
        <w:t xml:space="preserve"> (подпрограмма  «Од</w:t>
      </w:r>
      <w:r w:rsidR="00017EB6">
        <w:rPr>
          <w:rFonts w:eastAsiaTheme="minorHAnsi"/>
          <w:sz w:val="28"/>
          <w:szCs w:val="28"/>
          <w:lang w:eastAsia="en-US"/>
        </w:rPr>
        <w:t>арённые  дети»</w:t>
      </w:r>
      <w:r w:rsidR="008B6619">
        <w:rPr>
          <w:rFonts w:eastAsiaTheme="minorHAnsi"/>
          <w:sz w:val="28"/>
          <w:szCs w:val="28"/>
          <w:lang w:eastAsia="en-US"/>
        </w:rPr>
        <w:t>)</w:t>
      </w:r>
      <w:r w:rsidR="005E37DC">
        <w:rPr>
          <w:rFonts w:eastAsiaTheme="minorHAnsi"/>
          <w:sz w:val="28"/>
          <w:szCs w:val="28"/>
          <w:lang w:eastAsia="en-US"/>
        </w:rPr>
        <w:t xml:space="preserve">, </w:t>
      </w:r>
      <w:r w:rsidR="008B6619">
        <w:rPr>
          <w:rFonts w:eastAsiaTheme="minorHAnsi"/>
          <w:sz w:val="28"/>
          <w:szCs w:val="28"/>
          <w:lang w:eastAsia="en-US"/>
        </w:rPr>
        <w:t>утверждена  приказом  отдела  образования  администрации  МО «Чойский  район»  от 04.02.2008 г. № 32/1.</w:t>
      </w:r>
    </w:p>
    <w:p w:rsidR="00833076" w:rsidRDefault="008B6619" w:rsidP="00EA18B6">
      <w:pPr>
        <w:pStyle w:val="ad"/>
        <w:numPr>
          <w:ilvl w:val="0"/>
          <w:numId w:val="17"/>
        </w:numPr>
        <w:spacing w:line="360" w:lineRule="auto"/>
        <w:rPr>
          <w:rFonts w:eastAsiaTheme="minorHAnsi"/>
          <w:sz w:val="28"/>
          <w:szCs w:val="28"/>
          <w:lang w:eastAsia="en-US"/>
        </w:rPr>
      </w:pPr>
      <w:r>
        <w:rPr>
          <w:rFonts w:eastAsiaTheme="minorHAnsi"/>
          <w:sz w:val="28"/>
          <w:szCs w:val="28"/>
          <w:lang w:eastAsia="en-US"/>
        </w:rPr>
        <w:t xml:space="preserve">Муниципальная  целевая  программа «Молодёжь </w:t>
      </w:r>
      <w:proofErr w:type="spellStart"/>
      <w:r>
        <w:rPr>
          <w:rFonts w:eastAsiaTheme="minorHAnsi"/>
          <w:sz w:val="28"/>
          <w:szCs w:val="28"/>
          <w:lang w:eastAsia="en-US"/>
        </w:rPr>
        <w:t>Чойского</w:t>
      </w:r>
      <w:proofErr w:type="spellEnd"/>
      <w:r>
        <w:rPr>
          <w:rFonts w:eastAsiaTheme="minorHAnsi"/>
          <w:sz w:val="28"/>
          <w:szCs w:val="28"/>
          <w:lang w:eastAsia="en-US"/>
        </w:rPr>
        <w:t xml:space="preserve">  района»  на  2011-2012 годы», </w:t>
      </w:r>
      <w:r w:rsidRPr="008B6619">
        <w:rPr>
          <w:rFonts w:eastAsiaTheme="minorHAnsi"/>
          <w:sz w:val="28"/>
          <w:szCs w:val="28"/>
          <w:lang w:eastAsia="en-US"/>
        </w:rPr>
        <w:t xml:space="preserve">утверждена  </w:t>
      </w:r>
      <w:r w:rsidR="00E974C3">
        <w:rPr>
          <w:rFonts w:eastAsiaTheme="minorHAnsi"/>
          <w:sz w:val="28"/>
          <w:szCs w:val="28"/>
          <w:lang w:eastAsia="en-US"/>
        </w:rPr>
        <w:t xml:space="preserve">решением  Совета  депутатов  МО «Чойский  район» </w:t>
      </w:r>
      <w:r w:rsidRPr="008B6619">
        <w:rPr>
          <w:rFonts w:eastAsiaTheme="minorHAnsi"/>
          <w:sz w:val="28"/>
          <w:szCs w:val="28"/>
          <w:lang w:eastAsia="en-US"/>
        </w:rPr>
        <w:t xml:space="preserve">  от </w:t>
      </w:r>
      <w:r w:rsidR="00E974C3" w:rsidRPr="00EF7155">
        <w:rPr>
          <w:rFonts w:eastAsiaTheme="minorHAnsi"/>
          <w:sz w:val="28"/>
          <w:szCs w:val="28"/>
          <w:lang w:eastAsia="en-US"/>
        </w:rPr>
        <w:t>18</w:t>
      </w:r>
      <w:r w:rsidRPr="00EF7155">
        <w:rPr>
          <w:rFonts w:eastAsiaTheme="minorHAnsi"/>
          <w:sz w:val="28"/>
          <w:szCs w:val="28"/>
          <w:lang w:eastAsia="en-US"/>
        </w:rPr>
        <w:t>.0</w:t>
      </w:r>
      <w:r w:rsidR="00E974C3" w:rsidRPr="00EF7155">
        <w:rPr>
          <w:rFonts w:eastAsiaTheme="minorHAnsi"/>
          <w:sz w:val="28"/>
          <w:szCs w:val="28"/>
          <w:lang w:eastAsia="en-US"/>
        </w:rPr>
        <w:t>2</w:t>
      </w:r>
      <w:r w:rsidRPr="00EF7155">
        <w:rPr>
          <w:rFonts w:eastAsiaTheme="minorHAnsi"/>
          <w:sz w:val="28"/>
          <w:szCs w:val="28"/>
          <w:lang w:eastAsia="en-US"/>
        </w:rPr>
        <w:t xml:space="preserve">.2011 г. № </w:t>
      </w:r>
      <w:r w:rsidR="00E974C3" w:rsidRPr="00EF7155">
        <w:rPr>
          <w:rFonts w:eastAsiaTheme="minorHAnsi"/>
          <w:sz w:val="28"/>
          <w:szCs w:val="28"/>
          <w:lang w:eastAsia="en-US"/>
        </w:rPr>
        <w:t>19-7</w:t>
      </w:r>
    </w:p>
    <w:p w:rsidR="00EA18B6" w:rsidRPr="00EA18B6" w:rsidRDefault="00EA18B6" w:rsidP="00EA18B6">
      <w:pPr>
        <w:pStyle w:val="ad"/>
        <w:spacing w:line="360" w:lineRule="auto"/>
        <w:ind w:left="1068"/>
        <w:rPr>
          <w:rFonts w:eastAsiaTheme="minorHAnsi"/>
          <w:sz w:val="16"/>
          <w:szCs w:val="16"/>
          <w:lang w:eastAsia="en-US"/>
        </w:rPr>
      </w:pPr>
    </w:p>
    <w:p w:rsidR="009F363F" w:rsidRDefault="009F363F" w:rsidP="009F363F">
      <w:pPr>
        <w:pStyle w:val="ad"/>
        <w:numPr>
          <w:ilvl w:val="0"/>
          <w:numId w:val="16"/>
        </w:numPr>
        <w:rPr>
          <w:rFonts w:eastAsiaTheme="minorHAnsi"/>
          <w:b/>
          <w:sz w:val="28"/>
          <w:szCs w:val="28"/>
          <w:lang w:eastAsia="en-US"/>
        </w:rPr>
      </w:pPr>
      <w:r w:rsidRPr="009F363F">
        <w:rPr>
          <w:rFonts w:eastAsiaTheme="minorHAnsi"/>
          <w:b/>
          <w:sz w:val="28"/>
          <w:szCs w:val="28"/>
          <w:lang w:eastAsia="en-US"/>
        </w:rPr>
        <w:t>Финансовое  обеспечение  реализации  направления.</w:t>
      </w:r>
    </w:p>
    <w:p w:rsidR="008B6619" w:rsidRPr="002C294B" w:rsidRDefault="00576DA8" w:rsidP="002026DB">
      <w:pPr>
        <w:spacing w:line="360" w:lineRule="auto"/>
        <w:ind w:left="708" w:firstLine="708"/>
        <w:rPr>
          <w:rFonts w:eastAsiaTheme="minorHAnsi"/>
          <w:sz w:val="28"/>
          <w:szCs w:val="28"/>
          <w:lang w:eastAsia="en-US"/>
        </w:rPr>
      </w:pPr>
      <w:r>
        <w:rPr>
          <w:rFonts w:eastAsiaTheme="minorHAnsi"/>
          <w:sz w:val="28"/>
          <w:szCs w:val="28"/>
          <w:lang w:eastAsia="en-US"/>
        </w:rPr>
        <w:t xml:space="preserve">Из  регионального  бюджета  выделено  27,60 тыс. рублей  на  выплату  стипендий  талантливой молодёжи. </w:t>
      </w:r>
      <w:r w:rsidR="008B6619" w:rsidRPr="002C294B">
        <w:rPr>
          <w:rFonts w:eastAsiaTheme="minorHAnsi"/>
          <w:sz w:val="28"/>
          <w:szCs w:val="28"/>
          <w:lang w:eastAsia="en-US"/>
        </w:rPr>
        <w:t xml:space="preserve">Из  местного  бюджета  </w:t>
      </w:r>
      <w:r w:rsidR="008B6619" w:rsidRPr="002C294B">
        <w:rPr>
          <w:rFonts w:eastAsiaTheme="minorHAnsi"/>
          <w:sz w:val="28"/>
          <w:szCs w:val="28"/>
          <w:lang w:eastAsia="en-US"/>
        </w:rPr>
        <w:lastRenderedPageBreak/>
        <w:t xml:space="preserve">выделено  </w:t>
      </w:r>
      <w:r>
        <w:rPr>
          <w:rFonts w:eastAsiaTheme="minorHAnsi"/>
          <w:sz w:val="28"/>
          <w:szCs w:val="28"/>
          <w:lang w:eastAsia="en-US"/>
        </w:rPr>
        <w:t xml:space="preserve">25,0 </w:t>
      </w:r>
      <w:r w:rsidR="008B6619" w:rsidRPr="002C294B">
        <w:rPr>
          <w:rFonts w:eastAsiaTheme="minorHAnsi"/>
          <w:sz w:val="28"/>
          <w:szCs w:val="28"/>
          <w:lang w:eastAsia="en-US"/>
        </w:rPr>
        <w:t xml:space="preserve"> </w:t>
      </w:r>
      <w:proofErr w:type="spellStart"/>
      <w:r w:rsidR="008B6619" w:rsidRPr="00576DA8">
        <w:rPr>
          <w:rFonts w:eastAsiaTheme="minorHAnsi"/>
          <w:sz w:val="28"/>
          <w:szCs w:val="28"/>
          <w:lang w:eastAsia="en-US"/>
        </w:rPr>
        <w:t>тыс</w:t>
      </w:r>
      <w:proofErr w:type="gramStart"/>
      <w:r w:rsidR="008B6619" w:rsidRPr="00576DA8">
        <w:rPr>
          <w:rFonts w:eastAsiaTheme="minorHAnsi"/>
          <w:sz w:val="28"/>
          <w:szCs w:val="28"/>
          <w:lang w:eastAsia="en-US"/>
        </w:rPr>
        <w:t>.р</w:t>
      </w:r>
      <w:proofErr w:type="gramEnd"/>
      <w:r w:rsidR="008B6619" w:rsidRPr="00576DA8">
        <w:rPr>
          <w:rFonts w:eastAsiaTheme="minorHAnsi"/>
          <w:sz w:val="28"/>
          <w:szCs w:val="28"/>
          <w:lang w:eastAsia="en-US"/>
        </w:rPr>
        <w:t>ублей</w:t>
      </w:r>
      <w:proofErr w:type="spellEnd"/>
      <w:r w:rsidR="008B6619" w:rsidRPr="00576DA8">
        <w:rPr>
          <w:rFonts w:eastAsiaTheme="minorHAnsi"/>
          <w:sz w:val="28"/>
          <w:szCs w:val="28"/>
          <w:lang w:eastAsia="en-US"/>
        </w:rPr>
        <w:t xml:space="preserve">  </w:t>
      </w:r>
      <w:r w:rsidR="008B6619" w:rsidRPr="002C294B">
        <w:rPr>
          <w:rFonts w:eastAsiaTheme="minorHAnsi"/>
          <w:sz w:val="28"/>
          <w:szCs w:val="28"/>
          <w:lang w:eastAsia="en-US"/>
        </w:rPr>
        <w:t>на  расходы  по  организации  участия  детей  в  конкурсах  и  олимпиадах.</w:t>
      </w:r>
      <w:r w:rsidR="001D7166">
        <w:rPr>
          <w:rFonts w:eastAsiaTheme="minorHAnsi"/>
          <w:sz w:val="28"/>
          <w:szCs w:val="28"/>
          <w:lang w:eastAsia="en-US"/>
        </w:rPr>
        <w:t xml:space="preserve"> </w:t>
      </w:r>
    </w:p>
    <w:p w:rsidR="008B6619" w:rsidRPr="008B6619" w:rsidRDefault="008B6619" w:rsidP="008B6619">
      <w:pPr>
        <w:pStyle w:val="ad"/>
        <w:ind w:left="705"/>
        <w:rPr>
          <w:rFonts w:eastAsiaTheme="minorHAnsi"/>
          <w:sz w:val="28"/>
          <w:szCs w:val="28"/>
          <w:lang w:eastAsia="en-US"/>
        </w:rPr>
      </w:pPr>
    </w:p>
    <w:p w:rsidR="009F363F" w:rsidRDefault="009F363F" w:rsidP="009F363F">
      <w:pPr>
        <w:pStyle w:val="ad"/>
        <w:numPr>
          <w:ilvl w:val="0"/>
          <w:numId w:val="16"/>
        </w:numPr>
        <w:rPr>
          <w:rFonts w:eastAsiaTheme="minorHAnsi"/>
          <w:b/>
          <w:sz w:val="28"/>
          <w:szCs w:val="28"/>
          <w:lang w:eastAsia="en-US"/>
        </w:rPr>
      </w:pPr>
      <w:r w:rsidRPr="009F363F">
        <w:rPr>
          <w:rFonts w:eastAsiaTheme="minorHAnsi"/>
          <w:b/>
          <w:sz w:val="28"/>
          <w:szCs w:val="28"/>
          <w:lang w:eastAsia="en-US"/>
        </w:rPr>
        <w:t>Эффекты  реализации  направления  в  2012 году.</w:t>
      </w:r>
    </w:p>
    <w:p w:rsidR="008B6619" w:rsidRDefault="008B6619" w:rsidP="004D37F8">
      <w:pPr>
        <w:pStyle w:val="ad"/>
        <w:spacing w:line="360" w:lineRule="auto"/>
        <w:ind w:left="708" w:firstLine="708"/>
        <w:rPr>
          <w:rFonts w:eastAsiaTheme="minorHAnsi"/>
          <w:sz w:val="28"/>
          <w:szCs w:val="28"/>
          <w:lang w:eastAsia="en-US"/>
        </w:rPr>
      </w:pPr>
      <w:r w:rsidRPr="008B6619">
        <w:rPr>
          <w:rFonts w:eastAsiaTheme="minorHAnsi"/>
          <w:sz w:val="28"/>
          <w:szCs w:val="28"/>
          <w:lang w:eastAsia="en-US"/>
        </w:rPr>
        <w:t>Формируются  условия, обеспечивающие  выявление  и  развитие</w:t>
      </w:r>
      <w:r w:rsidR="004D37F8">
        <w:rPr>
          <w:rFonts w:eastAsiaTheme="minorHAnsi"/>
          <w:sz w:val="28"/>
          <w:szCs w:val="28"/>
          <w:lang w:eastAsia="en-US"/>
        </w:rPr>
        <w:t xml:space="preserve"> талантливых  детей, реализацию  их  потенциальных возможностей.</w:t>
      </w:r>
    </w:p>
    <w:p w:rsidR="00E740BE" w:rsidRDefault="004D37F8" w:rsidP="00833076">
      <w:pPr>
        <w:pStyle w:val="ad"/>
        <w:spacing w:line="360" w:lineRule="auto"/>
        <w:ind w:left="705"/>
        <w:rPr>
          <w:rFonts w:eastAsiaTheme="minorHAnsi"/>
          <w:sz w:val="28"/>
          <w:szCs w:val="28"/>
          <w:lang w:eastAsia="en-US"/>
        </w:rPr>
      </w:pPr>
      <w:r>
        <w:rPr>
          <w:rFonts w:eastAsiaTheme="minorHAnsi"/>
          <w:sz w:val="28"/>
          <w:szCs w:val="28"/>
          <w:lang w:eastAsia="en-US"/>
        </w:rPr>
        <w:t>Создан  муниципальный  банк  одарённых  детей.</w:t>
      </w:r>
      <w:r w:rsidR="00B53B51">
        <w:rPr>
          <w:rFonts w:eastAsiaTheme="minorHAnsi"/>
          <w:sz w:val="28"/>
          <w:szCs w:val="28"/>
          <w:lang w:eastAsia="en-US"/>
        </w:rPr>
        <w:t xml:space="preserve"> Совершенствуется  система поиска  и поддержки талантливых  детей  через  комплекс   школьных, районных  и  республиканских  мероприятий (олимпиады, конкурсы, фестивали  и  т.д.).</w:t>
      </w:r>
    </w:p>
    <w:p w:rsidR="00833076" w:rsidRPr="00833076" w:rsidRDefault="00833076" w:rsidP="00833076">
      <w:pPr>
        <w:pStyle w:val="ad"/>
        <w:spacing w:line="360" w:lineRule="auto"/>
        <w:ind w:left="705"/>
        <w:rPr>
          <w:rFonts w:eastAsiaTheme="minorHAnsi"/>
          <w:sz w:val="16"/>
          <w:szCs w:val="16"/>
          <w:lang w:eastAsia="en-US"/>
        </w:rPr>
      </w:pPr>
    </w:p>
    <w:p w:rsidR="009F363F" w:rsidRDefault="009F363F" w:rsidP="009F363F">
      <w:pPr>
        <w:pStyle w:val="ad"/>
        <w:numPr>
          <w:ilvl w:val="0"/>
          <w:numId w:val="16"/>
        </w:numPr>
        <w:rPr>
          <w:rFonts w:eastAsiaTheme="minorHAnsi"/>
          <w:b/>
          <w:sz w:val="28"/>
          <w:szCs w:val="28"/>
          <w:lang w:eastAsia="en-US"/>
        </w:rPr>
      </w:pPr>
      <w:r w:rsidRPr="009F363F">
        <w:rPr>
          <w:rFonts w:eastAsiaTheme="minorHAnsi"/>
          <w:b/>
          <w:sz w:val="28"/>
          <w:szCs w:val="28"/>
          <w:lang w:eastAsia="en-US"/>
        </w:rPr>
        <w:t>Проблемные  вопросы  реализации  направления.</w:t>
      </w:r>
    </w:p>
    <w:p w:rsidR="00E822A4" w:rsidRDefault="00E822A4" w:rsidP="00F232B3">
      <w:pPr>
        <w:pStyle w:val="ad"/>
        <w:numPr>
          <w:ilvl w:val="0"/>
          <w:numId w:val="18"/>
        </w:numPr>
        <w:spacing w:line="360" w:lineRule="auto"/>
        <w:rPr>
          <w:rFonts w:eastAsiaTheme="minorHAnsi"/>
          <w:sz w:val="28"/>
          <w:szCs w:val="28"/>
          <w:lang w:eastAsia="en-US"/>
        </w:rPr>
      </w:pPr>
      <w:r w:rsidRPr="00E822A4">
        <w:rPr>
          <w:rFonts w:eastAsiaTheme="minorHAnsi"/>
          <w:sz w:val="28"/>
          <w:szCs w:val="28"/>
          <w:lang w:eastAsia="en-US"/>
        </w:rPr>
        <w:t>Низкое  качество  подготовки  обучающихся</w:t>
      </w:r>
      <w:r>
        <w:rPr>
          <w:rFonts w:eastAsiaTheme="minorHAnsi"/>
          <w:sz w:val="28"/>
          <w:szCs w:val="28"/>
          <w:lang w:eastAsia="en-US"/>
        </w:rPr>
        <w:t xml:space="preserve">  </w:t>
      </w:r>
      <w:r w:rsidR="00F232B3">
        <w:rPr>
          <w:rFonts w:eastAsiaTheme="minorHAnsi"/>
          <w:sz w:val="28"/>
          <w:szCs w:val="28"/>
          <w:lang w:eastAsia="en-US"/>
        </w:rPr>
        <w:t xml:space="preserve"> к </w:t>
      </w:r>
      <w:r>
        <w:rPr>
          <w:rFonts w:eastAsiaTheme="minorHAnsi"/>
          <w:sz w:val="28"/>
          <w:szCs w:val="28"/>
          <w:lang w:eastAsia="en-US"/>
        </w:rPr>
        <w:t xml:space="preserve"> Всеро</w:t>
      </w:r>
      <w:r w:rsidR="00F232B3">
        <w:rPr>
          <w:rFonts w:eastAsiaTheme="minorHAnsi"/>
          <w:sz w:val="28"/>
          <w:szCs w:val="28"/>
          <w:lang w:eastAsia="en-US"/>
        </w:rPr>
        <w:t>ссийской  олимпиаде  школьников</w:t>
      </w:r>
      <w:r w:rsidR="00C755C6">
        <w:rPr>
          <w:rFonts w:eastAsiaTheme="minorHAnsi"/>
          <w:sz w:val="28"/>
          <w:szCs w:val="28"/>
          <w:lang w:eastAsia="en-US"/>
        </w:rPr>
        <w:t>.</w:t>
      </w:r>
      <w:r w:rsidR="00A717C3">
        <w:rPr>
          <w:rFonts w:eastAsiaTheme="minorHAnsi"/>
          <w:sz w:val="28"/>
          <w:szCs w:val="28"/>
          <w:lang w:eastAsia="en-US"/>
        </w:rPr>
        <w:t xml:space="preserve"> </w:t>
      </w:r>
      <w:r w:rsidR="00C755C6">
        <w:rPr>
          <w:rFonts w:eastAsiaTheme="minorHAnsi"/>
          <w:sz w:val="28"/>
          <w:szCs w:val="28"/>
          <w:lang w:eastAsia="en-US"/>
        </w:rPr>
        <w:t>Как следствие</w:t>
      </w:r>
      <w:r w:rsidR="00F232B3">
        <w:rPr>
          <w:rFonts w:eastAsiaTheme="minorHAnsi"/>
          <w:sz w:val="28"/>
          <w:szCs w:val="28"/>
          <w:lang w:eastAsia="en-US"/>
        </w:rPr>
        <w:t xml:space="preserve">  о</w:t>
      </w:r>
      <w:r w:rsidRPr="00F232B3">
        <w:rPr>
          <w:rFonts w:eastAsiaTheme="minorHAnsi"/>
          <w:sz w:val="28"/>
          <w:szCs w:val="28"/>
          <w:lang w:eastAsia="en-US"/>
        </w:rPr>
        <w:t>тсутстви</w:t>
      </w:r>
      <w:r w:rsidR="00C755C6">
        <w:rPr>
          <w:rFonts w:eastAsiaTheme="minorHAnsi"/>
          <w:sz w:val="28"/>
          <w:szCs w:val="28"/>
          <w:lang w:eastAsia="en-US"/>
        </w:rPr>
        <w:t>е</w:t>
      </w:r>
      <w:r w:rsidRPr="00F232B3">
        <w:rPr>
          <w:rFonts w:eastAsiaTheme="minorHAnsi"/>
          <w:sz w:val="28"/>
          <w:szCs w:val="28"/>
          <w:lang w:eastAsia="en-US"/>
        </w:rPr>
        <w:t xml:space="preserve">  в течение  ряда  лет  победителей  и  призёров</w:t>
      </w:r>
      <w:r w:rsidR="00C755C6">
        <w:rPr>
          <w:rFonts w:eastAsiaTheme="minorHAnsi"/>
          <w:sz w:val="28"/>
          <w:szCs w:val="28"/>
          <w:lang w:eastAsia="en-US"/>
        </w:rPr>
        <w:t>.</w:t>
      </w:r>
    </w:p>
    <w:p w:rsidR="00E740BE" w:rsidRDefault="003B1822" w:rsidP="00EA18B6">
      <w:pPr>
        <w:pStyle w:val="ad"/>
        <w:numPr>
          <w:ilvl w:val="0"/>
          <w:numId w:val="18"/>
        </w:numPr>
        <w:spacing w:line="360" w:lineRule="auto"/>
        <w:rPr>
          <w:rFonts w:eastAsiaTheme="minorHAnsi"/>
          <w:sz w:val="28"/>
          <w:szCs w:val="28"/>
          <w:lang w:eastAsia="en-US"/>
        </w:rPr>
      </w:pPr>
      <w:r>
        <w:rPr>
          <w:rFonts w:eastAsiaTheme="minorHAnsi"/>
          <w:sz w:val="28"/>
          <w:szCs w:val="28"/>
          <w:lang w:eastAsia="en-US"/>
        </w:rPr>
        <w:t>Отсутствие  на  муниципальном  уровне  системы  материальной  поддержки  талантливой  молодёжи  и  школьников.</w:t>
      </w:r>
      <w:r w:rsidRPr="003B1822">
        <w:rPr>
          <w:rFonts w:eastAsiaTheme="minorHAnsi"/>
          <w:sz w:val="28"/>
          <w:szCs w:val="28"/>
          <w:lang w:eastAsia="en-US"/>
        </w:rPr>
        <w:t xml:space="preserve">  </w:t>
      </w:r>
    </w:p>
    <w:p w:rsidR="00EA18B6" w:rsidRPr="00EA18B6" w:rsidRDefault="00EA18B6" w:rsidP="00EA18B6">
      <w:pPr>
        <w:pStyle w:val="ad"/>
        <w:spacing w:line="360" w:lineRule="auto"/>
        <w:ind w:left="1410"/>
        <w:rPr>
          <w:rFonts w:eastAsiaTheme="minorHAnsi"/>
          <w:sz w:val="16"/>
          <w:szCs w:val="16"/>
          <w:lang w:eastAsia="en-US"/>
        </w:rPr>
      </w:pPr>
    </w:p>
    <w:p w:rsidR="009F363F" w:rsidRPr="00E822A4" w:rsidRDefault="009F363F" w:rsidP="00E822A4">
      <w:pPr>
        <w:pStyle w:val="ad"/>
        <w:numPr>
          <w:ilvl w:val="0"/>
          <w:numId w:val="16"/>
        </w:numPr>
        <w:rPr>
          <w:rFonts w:eastAsiaTheme="minorHAnsi"/>
          <w:b/>
          <w:sz w:val="28"/>
          <w:szCs w:val="28"/>
          <w:lang w:eastAsia="en-US"/>
        </w:rPr>
      </w:pPr>
      <w:r w:rsidRPr="00E822A4">
        <w:rPr>
          <w:rFonts w:eastAsiaTheme="minorHAnsi"/>
          <w:b/>
          <w:sz w:val="28"/>
          <w:szCs w:val="28"/>
          <w:lang w:eastAsia="en-US"/>
        </w:rPr>
        <w:t>Задачи  и планируемые  показатели на  следующий  календарный  год  по  реализации  направления.</w:t>
      </w:r>
    </w:p>
    <w:p w:rsidR="0038321F" w:rsidRDefault="0038321F" w:rsidP="0038321F">
      <w:pPr>
        <w:pStyle w:val="a3"/>
        <w:numPr>
          <w:ilvl w:val="0"/>
          <w:numId w:val="19"/>
        </w:numPr>
        <w:spacing w:line="360" w:lineRule="auto"/>
        <w:rPr>
          <w:rFonts w:ascii="Times New Roman" w:hAnsi="Times New Roman" w:cs="Times New Roman"/>
          <w:sz w:val="28"/>
          <w:szCs w:val="28"/>
        </w:rPr>
      </w:pPr>
      <w:r>
        <w:rPr>
          <w:rFonts w:ascii="Times New Roman" w:hAnsi="Times New Roman" w:cs="Times New Roman"/>
          <w:sz w:val="28"/>
          <w:szCs w:val="28"/>
        </w:rPr>
        <w:t xml:space="preserve">Продолжить  </w:t>
      </w:r>
      <w:r w:rsidRPr="0038321F">
        <w:rPr>
          <w:rFonts w:ascii="Times New Roman" w:hAnsi="Times New Roman" w:cs="Times New Roman"/>
          <w:sz w:val="28"/>
          <w:szCs w:val="28"/>
        </w:rPr>
        <w:t>поддержк</w:t>
      </w:r>
      <w:r>
        <w:rPr>
          <w:rFonts w:ascii="Times New Roman" w:hAnsi="Times New Roman" w:cs="Times New Roman"/>
          <w:sz w:val="28"/>
          <w:szCs w:val="28"/>
        </w:rPr>
        <w:t xml:space="preserve">у  и  выявление </w:t>
      </w:r>
      <w:r w:rsidRPr="0038321F">
        <w:rPr>
          <w:rFonts w:ascii="Times New Roman" w:hAnsi="Times New Roman" w:cs="Times New Roman"/>
          <w:sz w:val="28"/>
          <w:szCs w:val="28"/>
        </w:rPr>
        <w:t xml:space="preserve"> талантливых  детей  через  комплекс   школьных, районных  и  республиканских  мероприятий (олимпиады, конкурсы, фестивали  и  т.д.).</w:t>
      </w:r>
    </w:p>
    <w:p w:rsidR="0038321F" w:rsidRDefault="00C12E1B" w:rsidP="0038321F">
      <w:pPr>
        <w:pStyle w:val="a3"/>
        <w:numPr>
          <w:ilvl w:val="0"/>
          <w:numId w:val="19"/>
        </w:numPr>
        <w:spacing w:line="360" w:lineRule="auto"/>
        <w:rPr>
          <w:rFonts w:ascii="Times New Roman" w:hAnsi="Times New Roman" w:cs="Times New Roman"/>
          <w:sz w:val="28"/>
          <w:szCs w:val="28"/>
        </w:rPr>
      </w:pPr>
      <w:r w:rsidRPr="003B1822">
        <w:rPr>
          <w:rFonts w:ascii="Times New Roman" w:hAnsi="Times New Roman" w:cs="Times New Roman"/>
          <w:sz w:val="28"/>
          <w:szCs w:val="28"/>
        </w:rPr>
        <w:t>Организ</w:t>
      </w:r>
      <w:r>
        <w:rPr>
          <w:rFonts w:ascii="Times New Roman" w:hAnsi="Times New Roman" w:cs="Times New Roman"/>
          <w:sz w:val="28"/>
          <w:szCs w:val="28"/>
        </w:rPr>
        <w:t>овать</w:t>
      </w:r>
      <w:r w:rsidR="003B1822" w:rsidRPr="003B1822">
        <w:rPr>
          <w:rFonts w:ascii="Times New Roman" w:hAnsi="Times New Roman" w:cs="Times New Roman"/>
          <w:sz w:val="28"/>
          <w:szCs w:val="28"/>
        </w:rPr>
        <w:t xml:space="preserve"> </w:t>
      </w:r>
      <w:r w:rsidR="0038321F">
        <w:rPr>
          <w:rFonts w:ascii="Times New Roman" w:hAnsi="Times New Roman" w:cs="Times New Roman"/>
          <w:sz w:val="28"/>
          <w:szCs w:val="28"/>
        </w:rPr>
        <w:t xml:space="preserve">  в  каникулярное  время   школ</w:t>
      </w:r>
      <w:r>
        <w:rPr>
          <w:rFonts w:ascii="Times New Roman" w:hAnsi="Times New Roman" w:cs="Times New Roman"/>
          <w:sz w:val="28"/>
          <w:szCs w:val="28"/>
        </w:rPr>
        <w:t>ы</w:t>
      </w:r>
      <w:r w:rsidR="0038321F">
        <w:rPr>
          <w:rFonts w:ascii="Times New Roman" w:hAnsi="Times New Roman" w:cs="Times New Roman"/>
          <w:sz w:val="28"/>
          <w:szCs w:val="28"/>
        </w:rPr>
        <w:t xml:space="preserve">  для  детей, мотивированных  на  изучение   наук.</w:t>
      </w:r>
    </w:p>
    <w:p w:rsidR="0038321F" w:rsidRDefault="0038321F" w:rsidP="003B1822">
      <w:pPr>
        <w:pStyle w:val="a3"/>
        <w:numPr>
          <w:ilvl w:val="0"/>
          <w:numId w:val="19"/>
        </w:numPr>
        <w:spacing w:line="360" w:lineRule="auto"/>
        <w:rPr>
          <w:rFonts w:ascii="Times New Roman" w:hAnsi="Times New Roman" w:cs="Times New Roman"/>
          <w:sz w:val="28"/>
          <w:szCs w:val="28"/>
        </w:rPr>
      </w:pPr>
      <w:r>
        <w:rPr>
          <w:rFonts w:ascii="Times New Roman" w:hAnsi="Times New Roman" w:cs="Times New Roman"/>
          <w:sz w:val="28"/>
          <w:szCs w:val="28"/>
        </w:rPr>
        <w:t>Созда</w:t>
      </w:r>
      <w:r w:rsidR="00710878">
        <w:rPr>
          <w:rFonts w:ascii="Times New Roman" w:hAnsi="Times New Roman" w:cs="Times New Roman"/>
          <w:sz w:val="28"/>
          <w:szCs w:val="28"/>
        </w:rPr>
        <w:t xml:space="preserve">ть </w:t>
      </w:r>
      <w:r>
        <w:rPr>
          <w:rFonts w:ascii="Times New Roman" w:hAnsi="Times New Roman" w:cs="Times New Roman"/>
          <w:sz w:val="28"/>
          <w:szCs w:val="28"/>
        </w:rPr>
        <w:t xml:space="preserve">  систем</w:t>
      </w:r>
      <w:r w:rsidR="00710878">
        <w:rPr>
          <w:rFonts w:ascii="Times New Roman" w:hAnsi="Times New Roman" w:cs="Times New Roman"/>
          <w:sz w:val="28"/>
          <w:szCs w:val="28"/>
        </w:rPr>
        <w:t>у</w:t>
      </w:r>
      <w:r>
        <w:rPr>
          <w:rFonts w:ascii="Times New Roman" w:hAnsi="Times New Roman" w:cs="Times New Roman"/>
          <w:sz w:val="28"/>
          <w:szCs w:val="28"/>
        </w:rPr>
        <w:t xml:space="preserve">  подготовки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к  олимпиадам.</w:t>
      </w:r>
    </w:p>
    <w:p w:rsidR="005C26A6" w:rsidRDefault="005C26A6" w:rsidP="005C26A6">
      <w:pPr>
        <w:pStyle w:val="a3"/>
        <w:spacing w:line="360" w:lineRule="auto"/>
        <w:ind w:left="1410"/>
        <w:rPr>
          <w:rFonts w:ascii="Times New Roman" w:hAnsi="Times New Roman" w:cs="Times New Roman"/>
          <w:sz w:val="28"/>
          <w:szCs w:val="28"/>
        </w:rPr>
      </w:pPr>
    </w:p>
    <w:p w:rsidR="005C26A6" w:rsidRDefault="005C26A6" w:rsidP="005C26A6">
      <w:pPr>
        <w:pStyle w:val="a3"/>
        <w:spacing w:line="360" w:lineRule="auto"/>
        <w:ind w:left="1410"/>
        <w:rPr>
          <w:rFonts w:ascii="Times New Roman" w:hAnsi="Times New Roman" w:cs="Times New Roman"/>
          <w:sz w:val="28"/>
          <w:szCs w:val="28"/>
        </w:rPr>
      </w:pPr>
    </w:p>
    <w:p w:rsidR="005C26A6" w:rsidRDefault="005C26A6" w:rsidP="005C26A6">
      <w:pPr>
        <w:pStyle w:val="a3"/>
        <w:spacing w:line="360" w:lineRule="auto"/>
        <w:ind w:left="1410"/>
        <w:rPr>
          <w:rFonts w:ascii="Times New Roman" w:hAnsi="Times New Roman" w:cs="Times New Roman"/>
          <w:sz w:val="28"/>
          <w:szCs w:val="28"/>
        </w:rPr>
      </w:pPr>
    </w:p>
    <w:p w:rsidR="0038344F" w:rsidRDefault="0038344F" w:rsidP="005C26A6">
      <w:pPr>
        <w:pStyle w:val="a3"/>
        <w:spacing w:line="360" w:lineRule="auto"/>
        <w:ind w:left="1410"/>
        <w:rPr>
          <w:rFonts w:ascii="Times New Roman" w:hAnsi="Times New Roman" w:cs="Times New Roman"/>
          <w:sz w:val="28"/>
          <w:szCs w:val="28"/>
        </w:rPr>
      </w:pPr>
    </w:p>
    <w:p w:rsidR="00412345" w:rsidRDefault="00412345" w:rsidP="005C26A6">
      <w:pPr>
        <w:pStyle w:val="a3"/>
        <w:spacing w:line="360" w:lineRule="auto"/>
        <w:ind w:left="1410"/>
        <w:rPr>
          <w:rFonts w:ascii="Times New Roman" w:hAnsi="Times New Roman" w:cs="Times New Roman"/>
          <w:sz w:val="28"/>
          <w:szCs w:val="28"/>
        </w:rPr>
      </w:pPr>
    </w:p>
    <w:p w:rsidR="00412345" w:rsidRDefault="00412345" w:rsidP="005C26A6">
      <w:pPr>
        <w:pStyle w:val="a3"/>
        <w:spacing w:line="360" w:lineRule="auto"/>
        <w:ind w:left="1410"/>
        <w:rPr>
          <w:rFonts w:ascii="Times New Roman" w:hAnsi="Times New Roman" w:cs="Times New Roman"/>
          <w:sz w:val="28"/>
          <w:szCs w:val="28"/>
        </w:rPr>
      </w:pPr>
    </w:p>
    <w:p w:rsidR="008B0BA8" w:rsidRDefault="008B0BA8" w:rsidP="00375B93">
      <w:pPr>
        <w:pStyle w:val="a3"/>
        <w:spacing w:line="360" w:lineRule="auto"/>
        <w:ind w:left="705"/>
        <w:jc w:val="center"/>
        <w:rPr>
          <w:rFonts w:ascii="Times New Roman" w:hAnsi="Times New Roman" w:cs="Times New Roman"/>
          <w:b/>
          <w:sz w:val="28"/>
          <w:szCs w:val="28"/>
        </w:rPr>
      </w:pPr>
      <w:r w:rsidRPr="008B0BA8">
        <w:rPr>
          <w:rFonts w:ascii="Times New Roman" w:hAnsi="Times New Roman" w:cs="Times New Roman"/>
          <w:b/>
          <w:sz w:val="28"/>
          <w:szCs w:val="28"/>
        </w:rPr>
        <w:lastRenderedPageBreak/>
        <w:t xml:space="preserve">Часть </w:t>
      </w:r>
      <w:r>
        <w:rPr>
          <w:rFonts w:ascii="Times New Roman" w:hAnsi="Times New Roman" w:cs="Times New Roman"/>
          <w:b/>
          <w:sz w:val="28"/>
          <w:szCs w:val="28"/>
          <w:lang w:val="en-US"/>
        </w:rPr>
        <w:t>III</w:t>
      </w:r>
      <w:r w:rsidRPr="008B0BA8">
        <w:rPr>
          <w:rFonts w:ascii="Times New Roman" w:hAnsi="Times New Roman" w:cs="Times New Roman"/>
          <w:b/>
          <w:sz w:val="28"/>
          <w:szCs w:val="28"/>
        </w:rPr>
        <w:t xml:space="preserve">. </w:t>
      </w:r>
      <w:r>
        <w:rPr>
          <w:rFonts w:ascii="Times New Roman" w:hAnsi="Times New Roman" w:cs="Times New Roman"/>
          <w:b/>
          <w:sz w:val="28"/>
          <w:szCs w:val="28"/>
        </w:rPr>
        <w:t>Совершенствование  учительского  корпуса</w:t>
      </w:r>
    </w:p>
    <w:p w:rsidR="00B83435" w:rsidRPr="006E2308" w:rsidRDefault="008B0BA8" w:rsidP="008B0BA8">
      <w:pPr>
        <w:pStyle w:val="a3"/>
        <w:numPr>
          <w:ilvl w:val="0"/>
          <w:numId w:val="20"/>
        </w:numPr>
        <w:spacing w:line="360" w:lineRule="auto"/>
        <w:rPr>
          <w:rFonts w:ascii="Times New Roman" w:hAnsi="Times New Roman" w:cs="Times New Roman"/>
          <w:b/>
          <w:sz w:val="28"/>
          <w:szCs w:val="28"/>
        </w:rPr>
      </w:pPr>
      <w:r w:rsidRPr="006E2308">
        <w:rPr>
          <w:rFonts w:ascii="Times New Roman" w:hAnsi="Times New Roman" w:cs="Times New Roman"/>
          <w:b/>
          <w:sz w:val="28"/>
          <w:szCs w:val="28"/>
        </w:rPr>
        <w:t>Информация  о  выполнении  плана  первоочередных  действий  по  реализации  национальной  образовательной  инициативы «Наша  новая школа»  в 2012 году.</w:t>
      </w:r>
    </w:p>
    <w:p w:rsidR="006E2308" w:rsidRPr="006E2308" w:rsidRDefault="006E2308" w:rsidP="009D1CD0">
      <w:pPr>
        <w:pStyle w:val="a3"/>
        <w:spacing w:line="360" w:lineRule="auto"/>
        <w:ind w:firstLine="708"/>
        <w:jc w:val="both"/>
        <w:rPr>
          <w:rFonts w:ascii="Times New Roman" w:hAnsi="Times New Roman" w:cs="Times New Roman"/>
          <w:sz w:val="28"/>
          <w:szCs w:val="28"/>
        </w:rPr>
      </w:pPr>
      <w:r w:rsidRPr="006E2308">
        <w:rPr>
          <w:rFonts w:ascii="Times New Roman" w:hAnsi="Times New Roman" w:cs="Times New Roman"/>
          <w:sz w:val="28"/>
          <w:szCs w:val="28"/>
        </w:rPr>
        <w:t>Всего   в  школах  района  трудится  1</w:t>
      </w:r>
      <w:r>
        <w:rPr>
          <w:rFonts w:ascii="Times New Roman" w:hAnsi="Times New Roman" w:cs="Times New Roman"/>
          <w:sz w:val="28"/>
          <w:szCs w:val="28"/>
        </w:rPr>
        <w:t>66</w:t>
      </w:r>
      <w:r w:rsidRPr="006E2308">
        <w:rPr>
          <w:rFonts w:ascii="Times New Roman" w:hAnsi="Times New Roman" w:cs="Times New Roman"/>
          <w:sz w:val="28"/>
          <w:szCs w:val="28"/>
        </w:rPr>
        <w:t xml:space="preserve">  педагогически</w:t>
      </w:r>
      <w:r>
        <w:rPr>
          <w:rFonts w:ascii="Times New Roman" w:hAnsi="Times New Roman" w:cs="Times New Roman"/>
          <w:sz w:val="28"/>
          <w:szCs w:val="28"/>
        </w:rPr>
        <w:t>х</w:t>
      </w:r>
      <w:r w:rsidRPr="006E2308">
        <w:rPr>
          <w:rFonts w:ascii="Times New Roman" w:hAnsi="Times New Roman" w:cs="Times New Roman"/>
          <w:sz w:val="28"/>
          <w:szCs w:val="28"/>
        </w:rPr>
        <w:t xml:space="preserve">  работник</w:t>
      </w:r>
      <w:r>
        <w:rPr>
          <w:rFonts w:ascii="Times New Roman" w:hAnsi="Times New Roman" w:cs="Times New Roman"/>
          <w:sz w:val="28"/>
          <w:szCs w:val="28"/>
        </w:rPr>
        <w:t>ов</w:t>
      </w:r>
      <w:r w:rsidR="000B7DC9">
        <w:rPr>
          <w:rFonts w:ascii="Times New Roman" w:hAnsi="Times New Roman" w:cs="Times New Roman"/>
          <w:sz w:val="28"/>
          <w:szCs w:val="28"/>
        </w:rPr>
        <w:t>, в  т. ч.</w:t>
      </w:r>
      <w:r>
        <w:rPr>
          <w:rFonts w:ascii="Times New Roman" w:hAnsi="Times New Roman" w:cs="Times New Roman"/>
          <w:sz w:val="28"/>
          <w:szCs w:val="28"/>
        </w:rPr>
        <w:t xml:space="preserve"> </w:t>
      </w:r>
      <w:r w:rsidRPr="006E2308">
        <w:rPr>
          <w:rFonts w:ascii="Times New Roman" w:hAnsi="Times New Roman" w:cs="Times New Roman"/>
          <w:sz w:val="28"/>
          <w:szCs w:val="28"/>
        </w:rPr>
        <w:t xml:space="preserve"> работа</w:t>
      </w:r>
      <w:r>
        <w:rPr>
          <w:rFonts w:ascii="Times New Roman" w:hAnsi="Times New Roman" w:cs="Times New Roman"/>
          <w:sz w:val="28"/>
          <w:szCs w:val="28"/>
        </w:rPr>
        <w:t>е</w:t>
      </w:r>
      <w:r w:rsidRPr="006E2308">
        <w:rPr>
          <w:rFonts w:ascii="Times New Roman" w:hAnsi="Times New Roman" w:cs="Times New Roman"/>
          <w:sz w:val="28"/>
          <w:szCs w:val="28"/>
        </w:rPr>
        <w:t xml:space="preserve">т </w:t>
      </w:r>
      <w:r>
        <w:rPr>
          <w:rFonts w:ascii="Times New Roman" w:hAnsi="Times New Roman" w:cs="Times New Roman"/>
          <w:sz w:val="28"/>
          <w:szCs w:val="28"/>
        </w:rPr>
        <w:t>31</w:t>
      </w:r>
      <w:r w:rsidRPr="006E2308">
        <w:rPr>
          <w:rFonts w:ascii="Times New Roman" w:hAnsi="Times New Roman" w:cs="Times New Roman"/>
          <w:sz w:val="28"/>
          <w:szCs w:val="28"/>
        </w:rPr>
        <w:t xml:space="preserve"> молод</w:t>
      </w:r>
      <w:r>
        <w:rPr>
          <w:rFonts w:ascii="Times New Roman" w:hAnsi="Times New Roman" w:cs="Times New Roman"/>
          <w:sz w:val="28"/>
          <w:szCs w:val="28"/>
        </w:rPr>
        <w:t xml:space="preserve">ой </w:t>
      </w:r>
      <w:r w:rsidRPr="006E2308">
        <w:rPr>
          <w:rFonts w:ascii="Times New Roman" w:hAnsi="Times New Roman" w:cs="Times New Roman"/>
          <w:sz w:val="28"/>
          <w:szCs w:val="28"/>
        </w:rPr>
        <w:t xml:space="preserve"> специалист</w:t>
      </w:r>
      <w:r w:rsidR="002015E1">
        <w:rPr>
          <w:rFonts w:ascii="Times New Roman" w:hAnsi="Times New Roman" w:cs="Times New Roman"/>
          <w:sz w:val="28"/>
          <w:szCs w:val="28"/>
        </w:rPr>
        <w:t xml:space="preserve"> в возрасте до 29 лет. </w:t>
      </w:r>
      <w:r w:rsidRPr="006E2308">
        <w:rPr>
          <w:rFonts w:ascii="Times New Roman" w:hAnsi="Times New Roman" w:cs="Times New Roman"/>
          <w:sz w:val="28"/>
          <w:szCs w:val="28"/>
        </w:rPr>
        <w:t>По ОУ количество молодых специалистов выглядит следующим образом: МОУ «Чойская СОШ»-7, МОУ «Паспаульская СОШ» -3, МОУ «Сейкинская СОШ»-6, МОУ «Каракокшинская СОШ»-5, МОУ «</w:t>
      </w:r>
      <w:proofErr w:type="spellStart"/>
      <w:r w:rsidRPr="006E2308">
        <w:rPr>
          <w:rFonts w:ascii="Times New Roman" w:hAnsi="Times New Roman" w:cs="Times New Roman"/>
          <w:sz w:val="28"/>
          <w:szCs w:val="28"/>
        </w:rPr>
        <w:t>Ыныргинская</w:t>
      </w:r>
      <w:proofErr w:type="spellEnd"/>
      <w:r w:rsidRPr="006E2308">
        <w:rPr>
          <w:rFonts w:ascii="Times New Roman" w:hAnsi="Times New Roman" w:cs="Times New Roman"/>
          <w:sz w:val="28"/>
          <w:szCs w:val="28"/>
        </w:rPr>
        <w:t xml:space="preserve"> СОШ»-3, МОУ «Уйменская</w:t>
      </w:r>
      <w:r>
        <w:rPr>
          <w:rFonts w:ascii="Times New Roman" w:hAnsi="Times New Roman" w:cs="Times New Roman"/>
          <w:sz w:val="28"/>
          <w:szCs w:val="28"/>
        </w:rPr>
        <w:t xml:space="preserve"> ООШ»-4, МОУ «Ускучская ООШ»-3.</w:t>
      </w:r>
      <w:r w:rsidRPr="006E2308">
        <w:rPr>
          <w:rFonts w:ascii="Times New Roman" w:hAnsi="Times New Roman" w:cs="Times New Roman"/>
          <w:sz w:val="28"/>
          <w:szCs w:val="28"/>
        </w:rPr>
        <w:t xml:space="preserve"> В этом году в образовательные  учреждения приняты 14 молодых педагогов. Во всех </w:t>
      </w:r>
      <w:r w:rsidR="00933DB3">
        <w:rPr>
          <w:rFonts w:ascii="Times New Roman" w:hAnsi="Times New Roman" w:cs="Times New Roman"/>
          <w:sz w:val="28"/>
          <w:szCs w:val="28"/>
        </w:rPr>
        <w:t xml:space="preserve">общеобразовательных  учреждениях </w:t>
      </w:r>
      <w:r w:rsidRPr="006E2308">
        <w:rPr>
          <w:rFonts w:ascii="Times New Roman" w:hAnsi="Times New Roman" w:cs="Times New Roman"/>
          <w:sz w:val="28"/>
          <w:szCs w:val="28"/>
        </w:rPr>
        <w:t xml:space="preserve"> за молодыми специалистами со стажем до 3 лет закреплены шефы-наставники, составлены планы работы.   Если говорить о жилищно-бытовой проблеме, то на сегодняшний день предоставлено жилье  8 педагогам, 5 живут с родителями, 4 снимают жилье, стоят на очереди для покупки жилья по программе социальной поддержки - 6 учителей, 8 уже получили субсидии благодаря этой программе, имеют собственное жилье - 10. </w:t>
      </w:r>
      <w:r w:rsidR="0016566C">
        <w:rPr>
          <w:rFonts w:ascii="Times New Roman" w:hAnsi="Times New Roman" w:cs="Times New Roman"/>
          <w:sz w:val="28"/>
          <w:szCs w:val="28"/>
        </w:rPr>
        <w:t xml:space="preserve"> </w:t>
      </w:r>
      <w:r w:rsidRPr="006E2308">
        <w:rPr>
          <w:rFonts w:ascii="Times New Roman" w:hAnsi="Times New Roman" w:cs="Times New Roman"/>
          <w:sz w:val="28"/>
          <w:szCs w:val="28"/>
        </w:rPr>
        <w:t>18 педагогам начисляется 50-процентная надбавка от тарифной ставки (оклада), без учета других доплат, и выплачивается ежемесячно одновременно с заработной платой.</w:t>
      </w:r>
    </w:p>
    <w:p w:rsidR="00DC008D" w:rsidRDefault="006E2308" w:rsidP="009D1CD0">
      <w:pPr>
        <w:pStyle w:val="a3"/>
        <w:spacing w:line="360" w:lineRule="auto"/>
        <w:ind w:firstLine="708"/>
        <w:jc w:val="both"/>
        <w:rPr>
          <w:rFonts w:ascii="Times New Roman" w:hAnsi="Times New Roman" w:cs="Times New Roman"/>
          <w:sz w:val="28"/>
          <w:szCs w:val="28"/>
        </w:rPr>
      </w:pPr>
      <w:proofErr w:type="gramStart"/>
      <w:r w:rsidRPr="006E2308">
        <w:rPr>
          <w:rFonts w:ascii="Times New Roman" w:hAnsi="Times New Roman" w:cs="Times New Roman"/>
          <w:sz w:val="28"/>
          <w:szCs w:val="28"/>
        </w:rPr>
        <w:t xml:space="preserve">За последние 3 года в ОУ района прибыло 29 педагогов, </w:t>
      </w:r>
      <w:r w:rsidR="00D06612">
        <w:rPr>
          <w:rFonts w:ascii="Times New Roman" w:hAnsi="Times New Roman" w:cs="Times New Roman"/>
          <w:sz w:val="28"/>
          <w:szCs w:val="28"/>
        </w:rPr>
        <w:t>в</w:t>
      </w:r>
      <w:r w:rsidRPr="006E2308">
        <w:rPr>
          <w:rFonts w:ascii="Times New Roman" w:hAnsi="Times New Roman" w:cs="Times New Roman"/>
          <w:sz w:val="28"/>
          <w:szCs w:val="28"/>
        </w:rPr>
        <w:t xml:space="preserve"> настоящее время остались работать 23, таким образом, </w:t>
      </w:r>
      <w:r w:rsidR="00D06612">
        <w:rPr>
          <w:rFonts w:ascii="Times New Roman" w:hAnsi="Times New Roman" w:cs="Times New Roman"/>
          <w:sz w:val="28"/>
          <w:szCs w:val="28"/>
        </w:rPr>
        <w:t>процент</w:t>
      </w:r>
      <w:r w:rsidRPr="006E2308">
        <w:rPr>
          <w:rFonts w:ascii="Times New Roman" w:hAnsi="Times New Roman" w:cs="Times New Roman"/>
          <w:sz w:val="28"/>
          <w:szCs w:val="28"/>
        </w:rPr>
        <w:t xml:space="preserve"> оттока молодых кадров составляет 21%</w:t>
      </w:r>
      <w:r w:rsidR="00EF2AF5">
        <w:rPr>
          <w:rFonts w:ascii="Times New Roman" w:hAnsi="Times New Roman" w:cs="Times New Roman"/>
          <w:sz w:val="28"/>
          <w:szCs w:val="28"/>
        </w:rPr>
        <w:t xml:space="preserve">. </w:t>
      </w:r>
      <w:r w:rsidRPr="006E2308">
        <w:rPr>
          <w:rFonts w:ascii="Times New Roman" w:hAnsi="Times New Roman" w:cs="Times New Roman"/>
          <w:sz w:val="28"/>
          <w:szCs w:val="28"/>
        </w:rPr>
        <w:t xml:space="preserve">В  </w:t>
      </w:r>
      <w:r w:rsidR="00EF2AF5">
        <w:rPr>
          <w:rFonts w:ascii="Times New Roman" w:hAnsi="Times New Roman" w:cs="Times New Roman"/>
          <w:sz w:val="28"/>
          <w:szCs w:val="28"/>
        </w:rPr>
        <w:t>общеобразовательных  учреждениях</w:t>
      </w:r>
      <w:r w:rsidRPr="006E2308">
        <w:rPr>
          <w:rFonts w:ascii="Times New Roman" w:hAnsi="Times New Roman" w:cs="Times New Roman"/>
          <w:sz w:val="28"/>
          <w:szCs w:val="28"/>
        </w:rPr>
        <w:t xml:space="preserve">  района  </w:t>
      </w:r>
      <w:r w:rsidR="00EF2AF5">
        <w:rPr>
          <w:rFonts w:ascii="Times New Roman" w:hAnsi="Times New Roman" w:cs="Times New Roman"/>
          <w:sz w:val="28"/>
          <w:szCs w:val="28"/>
        </w:rPr>
        <w:t>учителей</w:t>
      </w:r>
      <w:r w:rsidRPr="006E2308">
        <w:rPr>
          <w:rFonts w:ascii="Times New Roman" w:hAnsi="Times New Roman" w:cs="Times New Roman"/>
          <w:sz w:val="28"/>
          <w:szCs w:val="28"/>
        </w:rPr>
        <w:t>: моложе  25 лет</w:t>
      </w:r>
      <w:r w:rsidR="00EF2AF5">
        <w:rPr>
          <w:rFonts w:ascii="Times New Roman" w:hAnsi="Times New Roman" w:cs="Times New Roman"/>
          <w:sz w:val="28"/>
          <w:szCs w:val="28"/>
        </w:rPr>
        <w:t xml:space="preserve"> </w:t>
      </w:r>
      <w:r w:rsidRPr="006E2308">
        <w:rPr>
          <w:rFonts w:ascii="Times New Roman" w:hAnsi="Times New Roman" w:cs="Times New Roman"/>
          <w:sz w:val="28"/>
          <w:szCs w:val="28"/>
        </w:rPr>
        <w:t xml:space="preserve">-  </w:t>
      </w:r>
      <w:r w:rsidR="00EF2AF5">
        <w:rPr>
          <w:rFonts w:ascii="Times New Roman" w:hAnsi="Times New Roman" w:cs="Times New Roman"/>
          <w:sz w:val="28"/>
          <w:szCs w:val="28"/>
        </w:rPr>
        <w:t>13</w:t>
      </w:r>
      <w:r w:rsidRPr="006E2308">
        <w:rPr>
          <w:rFonts w:ascii="Times New Roman" w:hAnsi="Times New Roman" w:cs="Times New Roman"/>
          <w:sz w:val="28"/>
          <w:szCs w:val="28"/>
        </w:rPr>
        <w:t xml:space="preserve">  человек (</w:t>
      </w:r>
      <w:r w:rsidR="00EF2AF5">
        <w:rPr>
          <w:rFonts w:ascii="Times New Roman" w:hAnsi="Times New Roman" w:cs="Times New Roman"/>
          <w:sz w:val="28"/>
          <w:szCs w:val="28"/>
        </w:rPr>
        <w:t>8,8</w:t>
      </w:r>
      <w:r w:rsidRPr="006E2308">
        <w:rPr>
          <w:rFonts w:ascii="Times New Roman" w:hAnsi="Times New Roman" w:cs="Times New Roman"/>
          <w:sz w:val="28"/>
          <w:szCs w:val="28"/>
        </w:rPr>
        <w:t xml:space="preserve">%), 25-35  лет – </w:t>
      </w:r>
      <w:r w:rsidR="00EF2AF5">
        <w:rPr>
          <w:rFonts w:ascii="Times New Roman" w:hAnsi="Times New Roman" w:cs="Times New Roman"/>
          <w:sz w:val="28"/>
          <w:szCs w:val="28"/>
        </w:rPr>
        <w:t>29</w:t>
      </w:r>
      <w:r w:rsidRPr="006E2308">
        <w:rPr>
          <w:rFonts w:ascii="Times New Roman" w:hAnsi="Times New Roman" w:cs="Times New Roman"/>
          <w:sz w:val="28"/>
          <w:szCs w:val="28"/>
        </w:rPr>
        <w:t xml:space="preserve"> человек (</w:t>
      </w:r>
      <w:r w:rsidR="00EF2AF5">
        <w:rPr>
          <w:rFonts w:ascii="Times New Roman" w:hAnsi="Times New Roman" w:cs="Times New Roman"/>
          <w:sz w:val="28"/>
          <w:szCs w:val="28"/>
        </w:rPr>
        <w:t>19,7</w:t>
      </w:r>
      <w:r w:rsidRPr="006E2308">
        <w:rPr>
          <w:rFonts w:ascii="Times New Roman" w:hAnsi="Times New Roman" w:cs="Times New Roman"/>
          <w:sz w:val="28"/>
          <w:szCs w:val="28"/>
        </w:rPr>
        <w:t xml:space="preserve">%), 35  лет   и  старше – </w:t>
      </w:r>
      <w:r w:rsidR="00EF2AF5">
        <w:rPr>
          <w:rFonts w:ascii="Times New Roman" w:hAnsi="Times New Roman" w:cs="Times New Roman"/>
          <w:sz w:val="28"/>
          <w:szCs w:val="28"/>
        </w:rPr>
        <w:t>87 человек</w:t>
      </w:r>
      <w:r w:rsidRPr="006E2308">
        <w:rPr>
          <w:rFonts w:ascii="Times New Roman" w:hAnsi="Times New Roman" w:cs="Times New Roman"/>
          <w:sz w:val="28"/>
          <w:szCs w:val="28"/>
        </w:rPr>
        <w:t xml:space="preserve"> (</w:t>
      </w:r>
      <w:r w:rsidR="00EF2AF5">
        <w:rPr>
          <w:rFonts w:ascii="Times New Roman" w:hAnsi="Times New Roman" w:cs="Times New Roman"/>
          <w:sz w:val="28"/>
          <w:szCs w:val="28"/>
        </w:rPr>
        <w:t>59,2</w:t>
      </w:r>
      <w:r w:rsidRPr="006E2308">
        <w:rPr>
          <w:rFonts w:ascii="Times New Roman" w:hAnsi="Times New Roman" w:cs="Times New Roman"/>
          <w:sz w:val="28"/>
          <w:szCs w:val="28"/>
        </w:rPr>
        <w:t>%)</w:t>
      </w:r>
      <w:r w:rsidR="00EF2AF5">
        <w:rPr>
          <w:rFonts w:ascii="Times New Roman" w:hAnsi="Times New Roman" w:cs="Times New Roman"/>
          <w:sz w:val="28"/>
          <w:szCs w:val="28"/>
        </w:rPr>
        <w:t>, пенсионеров -24 человека (16%)</w:t>
      </w:r>
      <w:r w:rsidRPr="006E2308">
        <w:rPr>
          <w:rFonts w:ascii="Times New Roman" w:hAnsi="Times New Roman" w:cs="Times New Roman"/>
          <w:sz w:val="28"/>
          <w:szCs w:val="28"/>
        </w:rPr>
        <w:t>;</w:t>
      </w:r>
      <w:proofErr w:type="gramEnd"/>
      <w:r w:rsidRPr="006E2308">
        <w:rPr>
          <w:rFonts w:ascii="Times New Roman" w:hAnsi="Times New Roman" w:cs="Times New Roman"/>
          <w:sz w:val="28"/>
          <w:szCs w:val="28"/>
        </w:rPr>
        <w:t xml:space="preserve"> руководящих  работников   </w:t>
      </w:r>
      <w:r w:rsidR="00C11EB7">
        <w:rPr>
          <w:rFonts w:ascii="Times New Roman" w:hAnsi="Times New Roman" w:cs="Times New Roman"/>
          <w:sz w:val="28"/>
          <w:szCs w:val="28"/>
        </w:rPr>
        <w:t xml:space="preserve">моложе 25 лет  - 1, </w:t>
      </w:r>
      <w:r w:rsidRPr="006E2308">
        <w:rPr>
          <w:rFonts w:ascii="Times New Roman" w:hAnsi="Times New Roman" w:cs="Times New Roman"/>
          <w:sz w:val="28"/>
          <w:szCs w:val="28"/>
        </w:rPr>
        <w:t xml:space="preserve">в  возрасте  25-35  лет – </w:t>
      </w:r>
      <w:r w:rsidR="00C11EB7">
        <w:rPr>
          <w:rFonts w:ascii="Times New Roman" w:hAnsi="Times New Roman" w:cs="Times New Roman"/>
          <w:sz w:val="28"/>
          <w:szCs w:val="28"/>
        </w:rPr>
        <w:t>9</w:t>
      </w:r>
      <w:r w:rsidRPr="006E2308">
        <w:rPr>
          <w:rFonts w:ascii="Times New Roman" w:hAnsi="Times New Roman" w:cs="Times New Roman"/>
          <w:sz w:val="28"/>
          <w:szCs w:val="28"/>
        </w:rPr>
        <w:t>(</w:t>
      </w:r>
      <w:r w:rsidR="00C11EB7">
        <w:rPr>
          <w:rFonts w:ascii="Times New Roman" w:hAnsi="Times New Roman" w:cs="Times New Roman"/>
          <w:sz w:val="28"/>
          <w:szCs w:val="28"/>
        </w:rPr>
        <w:t>41</w:t>
      </w:r>
      <w:r w:rsidRPr="006E2308">
        <w:rPr>
          <w:rFonts w:ascii="Times New Roman" w:hAnsi="Times New Roman" w:cs="Times New Roman"/>
          <w:sz w:val="28"/>
          <w:szCs w:val="28"/>
        </w:rPr>
        <w:t>%), 35  лет  и  старше -</w:t>
      </w:r>
      <w:r w:rsidR="00C11EB7">
        <w:rPr>
          <w:rFonts w:ascii="Times New Roman" w:hAnsi="Times New Roman" w:cs="Times New Roman"/>
          <w:sz w:val="28"/>
          <w:szCs w:val="28"/>
        </w:rPr>
        <w:t>16</w:t>
      </w:r>
      <w:r w:rsidRPr="006E2308">
        <w:rPr>
          <w:rFonts w:ascii="Times New Roman" w:hAnsi="Times New Roman" w:cs="Times New Roman"/>
          <w:sz w:val="28"/>
          <w:szCs w:val="28"/>
        </w:rPr>
        <w:t>(</w:t>
      </w:r>
      <w:r w:rsidR="00C11EB7">
        <w:rPr>
          <w:rFonts w:ascii="Times New Roman" w:hAnsi="Times New Roman" w:cs="Times New Roman"/>
          <w:sz w:val="28"/>
          <w:szCs w:val="28"/>
        </w:rPr>
        <w:t>72,7</w:t>
      </w:r>
      <w:r w:rsidRPr="006E2308">
        <w:rPr>
          <w:rFonts w:ascii="Times New Roman" w:hAnsi="Times New Roman" w:cs="Times New Roman"/>
          <w:sz w:val="28"/>
          <w:szCs w:val="28"/>
        </w:rPr>
        <w:t xml:space="preserve">%), в  </w:t>
      </w:r>
      <w:proofErr w:type="spellStart"/>
      <w:r w:rsidRPr="006E2308">
        <w:rPr>
          <w:rFonts w:ascii="Times New Roman" w:hAnsi="Times New Roman" w:cs="Times New Roman"/>
          <w:sz w:val="28"/>
          <w:szCs w:val="28"/>
        </w:rPr>
        <w:t>т.ч</w:t>
      </w:r>
      <w:proofErr w:type="spellEnd"/>
      <w:r w:rsidRPr="006E2308">
        <w:rPr>
          <w:rFonts w:ascii="Times New Roman" w:hAnsi="Times New Roman" w:cs="Times New Roman"/>
          <w:sz w:val="28"/>
          <w:szCs w:val="28"/>
        </w:rPr>
        <w:t xml:space="preserve">. </w:t>
      </w:r>
      <w:r w:rsidR="00C11EB7">
        <w:rPr>
          <w:rFonts w:ascii="Times New Roman" w:hAnsi="Times New Roman" w:cs="Times New Roman"/>
          <w:sz w:val="28"/>
          <w:szCs w:val="28"/>
        </w:rPr>
        <w:t>4</w:t>
      </w:r>
      <w:r w:rsidRPr="006E2308">
        <w:rPr>
          <w:rFonts w:ascii="Times New Roman" w:hAnsi="Times New Roman" w:cs="Times New Roman"/>
          <w:sz w:val="28"/>
          <w:szCs w:val="28"/>
        </w:rPr>
        <w:t xml:space="preserve"> пенсионного  возраста. </w:t>
      </w:r>
    </w:p>
    <w:p w:rsidR="00DC008D" w:rsidRDefault="00DC008D" w:rsidP="009D1CD0">
      <w:pPr>
        <w:pStyle w:val="a3"/>
        <w:spacing w:line="360" w:lineRule="auto"/>
        <w:ind w:firstLine="708"/>
        <w:jc w:val="both"/>
        <w:rPr>
          <w:rFonts w:ascii="Times New Roman" w:hAnsi="Times New Roman" w:cs="Times New Roman"/>
          <w:sz w:val="28"/>
          <w:szCs w:val="28"/>
        </w:rPr>
      </w:pPr>
      <w:r w:rsidRPr="00DC008D">
        <w:rPr>
          <w:rFonts w:ascii="Times New Roman" w:hAnsi="Times New Roman" w:cs="Times New Roman"/>
          <w:sz w:val="28"/>
          <w:szCs w:val="28"/>
        </w:rPr>
        <w:t xml:space="preserve">В  2012 учебном  году  курсовую  подготовку   в  БОУ «Институт  повышения  квалификации  и  профессиональной  переподготовки  работников  образования  Республики  Алтай»  прошли: </w:t>
      </w:r>
      <w:r>
        <w:rPr>
          <w:rFonts w:ascii="Times New Roman" w:hAnsi="Times New Roman" w:cs="Times New Roman"/>
          <w:sz w:val="28"/>
          <w:szCs w:val="28"/>
        </w:rPr>
        <w:t>40</w:t>
      </w:r>
      <w:r w:rsidRPr="00DC008D">
        <w:rPr>
          <w:rFonts w:ascii="Times New Roman" w:hAnsi="Times New Roman" w:cs="Times New Roman"/>
          <w:sz w:val="28"/>
          <w:szCs w:val="28"/>
        </w:rPr>
        <w:t xml:space="preserve"> педагоги</w:t>
      </w:r>
      <w:r w:rsidR="0043269B">
        <w:rPr>
          <w:rFonts w:ascii="Times New Roman" w:hAnsi="Times New Roman" w:cs="Times New Roman"/>
          <w:sz w:val="28"/>
          <w:szCs w:val="28"/>
        </w:rPr>
        <w:t>-</w:t>
      </w:r>
      <w:proofErr w:type="spellStart"/>
      <w:r w:rsidRPr="00DC008D">
        <w:rPr>
          <w:rFonts w:ascii="Times New Roman" w:hAnsi="Times New Roman" w:cs="Times New Roman"/>
          <w:sz w:val="28"/>
          <w:szCs w:val="28"/>
        </w:rPr>
        <w:t>ческих</w:t>
      </w:r>
      <w:proofErr w:type="spellEnd"/>
      <w:r w:rsidRPr="00DC008D">
        <w:rPr>
          <w:rFonts w:ascii="Times New Roman" w:hAnsi="Times New Roman" w:cs="Times New Roman"/>
          <w:sz w:val="28"/>
          <w:szCs w:val="28"/>
        </w:rPr>
        <w:t xml:space="preserve">  </w:t>
      </w:r>
      <w:r w:rsidRPr="00DC008D">
        <w:rPr>
          <w:rFonts w:ascii="Times New Roman" w:hAnsi="Times New Roman" w:cs="Times New Roman"/>
          <w:sz w:val="28"/>
          <w:szCs w:val="28"/>
        </w:rPr>
        <w:lastRenderedPageBreak/>
        <w:t xml:space="preserve">работников  общего  образования (22,2%), кроме этого курсы по ЭОР при «Институте </w:t>
      </w:r>
      <w:proofErr w:type="gramStart"/>
      <w:r w:rsidRPr="00DC008D">
        <w:rPr>
          <w:rFonts w:ascii="Times New Roman" w:hAnsi="Times New Roman" w:cs="Times New Roman"/>
          <w:sz w:val="28"/>
          <w:szCs w:val="28"/>
        </w:rPr>
        <w:t>ИТ</w:t>
      </w:r>
      <w:proofErr w:type="gramEnd"/>
      <w:r w:rsidRPr="00DC008D">
        <w:rPr>
          <w:rFonts w:ascii="Times New Roman" w:hAnsi="Times New Roman" w:cs="Times New Roman"/>
          <w:sz w:val="28"/>
          <w:szCs w:val="28"/>
        </w:rPr>
        <w:t xml:space="preserve"> </w:t>
      </w:r>
      <w:proofErr w:type="spellStart"/>
      <w:r w:rsidRPr="00DC008D">
        <w:rPr>
          <w:rFonts w:ascii="Times New Roman" w:hAnsi="Times New Roman" w:cs="Times New Roman"/>
          <w:sz w:val="28"/>
          <w:szCs w:val="28"/>
        </w:rPr>
        <w:t>АйТи</w:t>
      </w:r>
      <w:proofErr w:type="spellEnd"/>
      <w:r w:rsidRPr="00DC008D">
        <w:rPr>
          <w:rFonts w:ascii="Times New Roman" w:hAnsi="Times New Roman" w:cs="Times New Roman"/>
          <w:sz w:val="28"/>
          <w:szCs w:val="28"/>
        </w:rPr>
        <w:t>»- прошли 7 пе</w:t>
      </w:r>
      <w:r w:rsidR="00390A8F">
        <w:rPr>
          <w:rFonts w:ascii="Times New Roman" w:hAnsi="Times New Roman" w:cs="Times New Roman"/>
          <w:sz w:val="28"/>
          <w:szCs w:val="28"/>
        </w:rPr>
        <w:t xml:space="preserve">дагогов, </w:t>
      </w:r>
      <w:proofErr w:type="spellStart"/>
      <w:r w:rsidR="00390A8F">
        <w:rPr>
          <w:rFonts w:ascii="Times New Roman" w:hAnsi="Times New Roman" w:cs="Times New Roman"/>
          <w:sz w:val="28"/>
          <w:szCs w:val="28"/>
        </w:rPr>
        <w:t>дистанцион</w:t>
      </w:r>
      <w:r w:rsidR="0043269B">
        <w:rPr>
          <w:rFonts w:ascii="Times New Roman" w:hAnsi="Times New Roman" w:cs="Times New Roman"/>
          <w:sz w:val="28"/>
          <w:szCs w:val="28"/>
        </w:rPr>
        <w:t>-</w:t>
      </w:r>
      <w:r w:rsidR="00390A8F">
        <w:rPr>
          <w:rFonts w:ascii="Times New Roman" w:hAnsi="Times New Roman" w:cs="Times New Roman"/>
          <w:sz w:val="28"/>
          <w:szCs w:val="28"/>
        </w:rPr>
        <w:t>ные</w:t>
      </w:r>
      <w:proofErr w:type="spellEnd"/>
      <w:r w:rsidR="00390A8F">
        <w:rPr>
          <w:rFonts w:ascii="Times New Roman" w:hAnsi="Times New Roman" w:cs="Times New Roman"/>
          <w:sz w:val="28"/>
          <w:szCs w:val="28"/>
        </w:rPr>
        <w:t xml:space="preserve"> курсы-3. </w:t>
      </w:r>
      <w:r w:rsidR="00390A8F" w:rsidRPr="00390A8F">
        <w:rPr>
          <w:rFonts w:ascii="Times New Roman" w:hAnsi="Times New Roman" w:cs="Times New Roman"/>
          <w:color w:val="FF0000"/>
          <w:sz w:val="28"/>
          <w:szCs w:val="28"/>
        </w:rPr>
        <w:t xml:space="preserve">Персонифицированные  курсы </w:t>
      </w:r>
      <w:r w:rsidRPr="00DC008D">
        <w:rPr>
          <w:rFonts w:ascii="Times New Roman" w:hAnsi="Times New Roman" w:cs="Times New Roman"/>
          <w:sz w:val="28"/>
          <w:szCs w:val="28"/>
        </w:rPr>
        <w:t xml:space="preserve">при Российском химико-технологическом университете им. Д.И. Менделеева </w:t>
      </w:r>
      <w:r w:rsidR="00390A8F">
        <w:rPr>
          <w:rFonts w:ascii="Times New Roman" w:hAnsi="Times New Roman" w:cs="Times New Roman"/>
          <w:sz w:val="28"/>
          <w:szCs w:val="28"/>
        </w:rPr>
        <w:t xml:space="preserve">(г. Москва)   прошли  </w:t>
      </w:r>
      <w:r w:rsidRPr="00DC008D">
        <w:rPr>
          <w:rFonts w:ascii="Times New Roman" w:hAnsi="Times New Roman" w:cs="Times New Roman"/>
          <w:sz w:val="28"/>
          <w:szCs w:val="28"/>
        </w:rPr>
        <w:t>2</w:t>
      </w:r>
      <w:r w:rsidR="00390A8F">
        <w:rPr>
          <w:rFonts w:ascii="Times New Roman" w:hAnsi="Times New Roman" w:cs="Times New Roman"/>
          <w:sz w:val="28"/>
          <w:szCs w:val="28"/>
        </w:rPr>
        <w:t xml:space="preserve"> директора  школ</w:t>
      </w:r>
      <w:r w:rsidRPr="00DC008D">
        <w:rPr>
          <w:rFonts w:ascii="Times New Roman" w:hAnsi="Times New Roman" w:cs="Times New Roman"/>
          <w:sz w:val="28"/>
          <w:szCs w:val="28"/>
        </w:rPr>
        <w:t>, в Сибирской академии государственной службы в г</w:t>
      </w:r>
      <w:proofErr w:type="gramStart"/>
      <w:r w:rsidRPr="00DC008D">
        <w:rPr>
          <w:rFonts w:ascii="Times New Roman" w:hAnsi="Times New Roman" w:cs="Times New Roman"/>
          <w:sz w:val="28"/>
          <w:szCs w:val="28"/>
        </w:rPr>
        <w:t>.Н</w:t>
      </w:r>
      <w:proofErr w:type="gramEnd"/>
      <w:r w:rsidRPr="00DC008D">
        <w:rPr>
          <w:rFonts w:ascii="Times New Roman" w:hAnsi="Times New Roman" w:cs="Times New Roman"/>
          <w:sz w:val="28"/>
          <w:szCs w:val="28"/>
        </w:rPr>
        <w:t>овосибирске-1</w:t>
      </w:r>
      <w:r w:rsidR="00390A8F">
        <w:rPr>
          <w:rFonts w:ascii="Times New Roman" w:hAnsi="Times New Roman" w:cs="Times New Roman"/>
          <w:sz w:val="28"/>
          <w:szCs w:val="28"/>
        </w:rPr>
        <w:t>диретор  школы.</w:t>
      </w:r>
      <w:r w:rsidRPr="00DC008D">
        <w:rPr>
          <w:rFonts w:ascii="Times New Roman" w:hAnsi="Times New Roman" w:cs="Times New Roman"/>
          <w:sz w:val="28"/>
          <w:szCs w:val="28"/>
        </w:rPr>
        <w:t xml:space="preserve"> </w:t>
      </w:r>
      <w:r w:rsidR="00390A8F">
        <w:rPr>
          <w:rFonts w:ascii="Times New Roman" w:hAnsi="Times New Roman" w:cs="Times New Roman"/>
          <w:sz w:val="28"/>
          <w:szCs w:val="28"/>
        </w:rPr>
        <w:t xml:space="preserve">В  </w:t>
      </w:r>
      <w:r w:rsidRPr="00DC008D">
        <w:rPr>
          <w:rFonts w:ascii="Times New Roman" w:hAnsi="Times New Roman" w:cs="Times New Roman"/>
          <w:sz w:val="28"/>
          <w:szCs w:val="28"/>
        </w:rPr>
        <w:t xml:space="preserve">общей сложности проучено </w:t>
      </w:r>
      <w:r w:rsidR="00390A8F">
        <w:rPr>
          <w:rFonts w:ascii="Times New Roman" w:hAnsi="Times New Roman" w:cs="Times New Roman"/>
          <w:sz w:val="28"/>
          <w:szCs w:val="28"/>
        </w:rPr>
        <w:t>52</w:t>
      </w:r>
      <w:r w:rsidRPr="00DC008D">
        <w:rPr>
          <w:rFonts w:ascii="Times New Roman" w:hAnsi="Times New Roman" w:cs="Times New Roman"/>
          <w:sz w:val="28"/>
          <w:szCs w:val="28"/>
        </w:rPr>
        <w:t xml:space="preserve"> человек</w:t>
      </w:r>
      <w:r w:rsidR="00390A8F">
        <w:rPr>
          <w:rFonts w:ascii="Times New Roman" w:hAnsi="Times New Roman" w:cs="Times New Roman"/>
          <w:sz w:val="28"/>
          <w:szCs w:val="28"/>
        </w:rPr>
        <w:t>а (31,3%)</w:t>
      </w:r>
      <w:r w:rsidR="00375A0C">
        <w:rPr>
          <w:rFonts w:ascii="Times New Roman" w:hAnsi="Times New Roman" w:cs="Times New Roman"/>
          <w:sz w:val="28"/>
          <w:szCs w:val="28"/>
        </w:rPr>
        <w:t xml:space="preserve">. </w:t>
      </w:r>
      <w:r w:rsidR="00375A0C" w:rsidRPr="00375A0C">
        <w:rPr>
          <w:rFonts w:ascii="Times New Roman" w:hAnsi="Times New Roman" w:cs="Times New Roman"/>
          <w:sz w:val="28"/>
          <w:szCs w:val="28"/>
        </w:rPr>
        <w:t xml:space="preserve"> </w:t>
      </w:r>
      <w:r w:rsidR="00375A0C" w:rsidRPr="00F91940">
        <w:rPr>
          <w:rFonts w:ascii="Times New Roman" w:hAnsi="Times New Roman" w:cs="Times New Roman"/>
          <w:sz w:val="28"/>
          <w:szCs w:val="28"/>
        </w:rPr>
        <w:t>Доля учителей общеобразовательных учреждений, прошедших повышение квалификации для работы в соответствии с ФГОС (в общей численности учителей) – 83,6% (97 учителей).</w:t>
      </w:r>
      <w:r w:rsidR="00135753">
        <w:rPr>
          <w:rFonts w:ascii="Times New Roman" w:hAnsi="Times New Roman" w:cs="Times New Roman"/>
          <w:sz w:val="28"/>
          <w:szCs w:val="28"/>
        </w:rPr>
        <w:t xml:space="preserve">   </w:t>
      </w:r>
      <w:r w:rsidRPr="00DC008D">
        <w:rPr>
          <w:rFonts w:ascii="Times New Roman" w:hAnsi="Times New Roman" w:cs="Times New Roman"/>
          <w:sz w:val="28"/>
          <w:szCs w:val="28"/>
        </w:rPr>
        <w:t xml:space="preserve">В  рамках  повышения  квалификации </w:t>
      </w:r>
      <w:r w:rsidR="00135753">
        <w:rPr>
          <w:rFonts w:ascii="Times New Roman" w:hAnsi="Times New Roman" w:cs="Times New Roman"/>
          <w:sz w:val="28"/>
          <w:szCs w:val="28"/>
        </w:rPr>
        <w:t>59</w:t>
      </w:r>
      <w:r w:rsidRPr="00DC008D">
        <w:rPr>
          <w:rFonts w:ascii="Times New Roman" w:hAnsi="Times New Roman" w:cs="Times New Roman"/>
          <w:sz w:val="28"/>
          <w:szCs w:val="28"/>
        </w:rPr>
        <w:t xml:space="preserve">  педагогических  работник</w:t>
      </w:r>
      <w:r w:rsidR="00135753">
        <w:rPr>
          <w:rFonts w:ascii="Times New Roman" w:hAnsi="Times New Roman" w:cs="Times New Roman"/>
          <w:sz w:val="28"/>
          <w:szCs w:val="28"/>
        </w:rPr>
        <w:t>ов   ОУ (35,5%)</w:t>
      </w:r>
      <w:r w:rsidRPr="00DC008D">
        <w:rPr>
          <w:rFonts w:ascii="Times New Roman" w:hAnsi="Times New Roman" w:cs="Times New Roman"/>
          <w:sz w:val="28"/>
          <w:szCs w:val="28"/>
        </w:rPr>
        <w:t xml:space="preserve"> приняли  участие  в  обучающих  семинарах  и вебинарах, </w:t>
      </w:r>
      <w:r w:rsidR="00135753">
        <w:rPr>
          <w:rFonts w:ascii="Times New Roman" w:hAnsi="Times New Roman" w:cs="Times New Roman"/>
          <w:sz w:val="28"/>
          <w:szCs w:val="28"/>
        </w:rPr>
        <w:t>18</w:t>
      </w:r>
      <w:r w:rsidRPr="00DC008D">
        <w:rPr>
          <w:rFonts w:ascii="Times New Roman" w:hAnsi="Times New Roman" w:cs="Times New Roman"/>
          <w:sz w:val="28"/>
          <w:szCs w:val="28"/>
        </w:rPr>
        <w:t xml:space="preserve"> (</w:t>
      </w:r>
      <w:r w:rsidR="00135753">
        <w:rPr>
          <w:rFonts w:ascii="Times New Roman" w:hAnsi="Times New Roman" w:cs="Times New Roman"/>
          <w:sz w:val="28"/>
          <w:szCs w:val="28"/>
        </w:rPr>
        <w:t>11</w:t>
      </w:r>
      <w:r w:rsidRPr="00DC008D">
        <w:rPr>
          <w:rFonts w:ascii="Times New Roman" w:hAnsi="Times New Roman" w:cs="Times New Roman"/>
          <w:sz w:val="28"/>
          <w:szCs w:val="28"/>
        </w:rPr>
        <w:t xml:space="preserve">%) участвовали в  межкурсовых  и  научно-практических   конференциях. </w:t>
      </w:r>
      <w:r w:rsidR="00E67C98">
        <w:rPr>
          <w:rFonts w:ascii="Times New Roman" w:hAnsi="Times New Roman" w:cs="Times New Roman"/>
          <w:sz w:val="28"/>
          <w:szCs w:val="28"/>
        </w:rPr>
        <w:t xml:space="preserve"> </w:t>
      </w:r>
      <w:r w:rsidRPr="00DC008D">
        <w:rPr>
          <w:rFonts w:ascii="Times New Roman" w:hAnsi="Times New Roman" w:cs="Times New Roman"/>
          <w:sz w:val="28"/>
          <w:szCs w:val="28"/>
        </w:rPr>
        <w:t>В  тоже время есть педагоги, которые не проходили курсы более 5 лет – их насчитывается 12 человек; в основном, это те педагоги, которые либо учатся заочно, либо находятся в декретном отпуске или по уходу за ребенком, либо за больным членом семьи.</w:t>
      </w:r>
    </w:p>
    <w:p w:rsidR="009B0CD4" w:rsidRPr="009B0CD4" w:rsidRDefault="009B0CD4" w:rsidP="009D1CD0">
      <w:pPr>
        <w:pStyle w:val="a3"/>
        <w:spacing w:line="360" w:lineRule="auto"/>
        <w:ind w:firstLine="708"/>
        <w:jc w:val="both"/>
        <w:rPr>
          <w:rFonts w:ascii="Times New Roman" w:hAnsi="Times New Roman" w:cs="Times New Roman"/>
          <w:sz w:val="28"/>
          <w:szCs w:val="28"/>
        </w:rPr>
      </w:pPr>
      <w:r w:rsidRPr="009B0CD4">
        <w:rPr>
          <w:rFonts w:ascii="Times New Roman" w:hAnsi="Times New Roman" w:cs="Times New Roman"/>
          <w:sz w:val="28"/>
          <w:szCs w:val="28"/>
        </w:rPr>
        <w:t>Одним из важнейших направлений развития учительского потенциала на территории  района, по-прежнему, остается работа  по внедрению современных  образовательных технологий, изучению и  распространению инновационного  педагогического опыта.</w:t>
      </w:r>
      <w:r>
        <w:rPr>
          <w:rFonts w:ascii="Times New Roman" w:hAnsi="Times New Roman" w:cs="Times New Roman"/>
          <w:sz w:val="28"/>
          <w:szCs w:val="28"/>
        </w:rPr>
        <w:t xml:space="preserve"> </w:t>
      </w:r>
      <w:r w:rsidRPr="009B0CD4">
        <w:rPr>
          <w:rFonts w:ascii="Times New Roman" w:hAnsi="Times New Roman" w:cs="Times New Roman"/>
          <w:sz w:val="28"/>
          <w:szCs w:val="28"/>
        </w:rPr>
        <w:t xml:space="preserve">В 2012 учебном году работали 12 районных методических объединений, 3 ПДС. В центре внимания предметных РМО самые насущные вопросы: результаты ЕГЭ и ГИА и их подробный анализ, ФГОС начального и основного образования, осуществление системно-деятельностного подхода в преподавании предметов, организация работы с одаренными детьми, мотивация в обучении, использование перспективных образовательных технологий с целью повышения качества образования и др. </w:t>
      </w:r>
    </w:p>
    <w:p w:rsidR="009B0CD4" w:rsidRPr="009B0CD4" w:rsidRDefault="009B0CD4" w:rsidP="009D1CD0">
      <w:pPr>
        <w:pStyle w:val="a3"/>
        <w:spacing w:line="360" w:lineRule="auto"/>
        <w:ind w:firstLine="708"/>
        <w:jc w:val="both"/>
        <w:rPr>
          <w:rFonts w:ascii="Times New Roman" w:hAnsi="Times New Roman" w:cs="Times New Roman"/>
          <w:sz w:val="28"/>
          <w:szCs w:val="28"/>
        </w:rPr>
      </w:pPr>
      <w:proofErr w:type="gramStart"/>
      <w:r w:rsidRPr="009B0CD4">
        <w:rPr>
          <w:rFonts w:ascii="Times New Roman" w:hAnsi="Times New Roman" w:cs="Times New Roman"/>
          <w:sz w:val="28"/>
          <w:szCs w:val="28"/>
        </w:rPr>
        <w:t xml:space="preserve">В течение года проведено 5 единых  методических  дней - по одной теме для разных категорий педагогов - «Современный урок (занятие) в условиях системно-деятельностного подхода»: для учителей начальных классов (МОУ «Паспаульская СОШ»), для учителей физико-математического </w:t>
      </w:r>
      <w:r w:rsidRPr="009B0CD4">
        <w:rPr>
          <w:rFonts w:ascii="Times New Roman" w:hAnsi="Times New Roman" w:cs="Times New Roman"/>
          <w:sz w:val="28"/>
          <w:szCs w:val="28"/>
        </w:rPr>
        <w:lastRenderedPageBreak/>
        <w:t>цикла (МОУ «Чойская СОШ»), для учителей естественно-научного цикла (МОУ «Каракокшинская СОШ»), для учителей гуманитарного цикла (МОУ «</w:t>
      </w:r>
      <w:proofErr w:type="spellStart"/>
      <w:r w:rsidRPr="009B0CD4">
        <w:rPr>
          <w:rFonts w:ascii="Times New Roman" w:hAnsi="Times New Roman" w:cs="Times New Roman"/>
          <w:sz w:val="28"/>
          <w:szCs w:val="28"/>
        </w:rPr>
        <w:t>Ыныргинская</w:t>
      </w:r>
      <w:proofErr w:type="spellEnd"/>
      <w:r w:rsidRPr="009B0CD4">
        <w:rPr>
          <w:rFonts w:ascii="Times New Roman" w:hAnsi="Times New Roman" w:cs="Times New Roman"/>
          <w:sz w:val="28"/>
          <w:szCs w:val="28"/>
        </w:rPr>
        <w:t xml:space="preserve"> СОШ»), для классных руководителей (МОУ «Сейкинская СОШ»).</w:t>
      </w:r>
      <w:proofErr w:type="gramEnd"/>
      <w:r w:rsidRPr="009B0CD4">
        <w:rPr>
          <w:rFonts w:ascii="Times New Roman" w:hAnsi="Times New Roman" w:cs="Times New Roman"/>
          <w:sz w:val="28"/>
          <w:szCs w:val="28"/>
        </w:rPr>
        <w:t xml:space="preserve"> В ЕМД приняли участие 80 педагогов, проведено 15 открытых уроков и 3 мастер-класса.</w:t>
      </w:r>
    </w:p>
    <w:p w:rsidR="009B0CD4" w:rsidRPr="009B0CD4" w:rsidRDefault="009B0CD4" w:rsidP="009D1CD0">
      <w:pPr>
        <w:pStyle w:val="a3"/>
        <w:spacing w:line="360" w:lineRule="auto"/>
        <w:ind w:firstLine="708"/>
        <w:jc w:val="both"/>
        <w:rPr>
          <w:rFonts w:ascii="Times New Roman" w:hAnsi="Times New Roman" w:cs="Times New Roman"/>
          <w:sz w:val="28"/>
          <w:szCs w:val="28"/>
        </w:rPr>
      </w:pPr>
      <w:r w:rsidRPr="009B0CD4">
        <w:rPr>
          <w:rFonts w:ascii="Times New Roman" w:hAnsi="Times New Roman" w:cs="Times New Roman"/>
          <w:sz w:val="28"/>
          <w:szCs w:val="28"/>
        </w:rPr>
        <w:t>Учителя распространяют свой опыт, участвуя в работе стажерских площадок, внебюджетных семинаров, межкурсовых конференций, в очно-заочных конкурсах. Приказом по отделу образования утверждены 4 базовые  школы: МОУ «Чойская СОШ», МОУ «Сейкинская СОШ», МОУ «Паспаульская СОШ» и МОУ «Каракокшинская СОШ» со своими структурными подразделениями-детскими садами; все они являются стажерскими площадками БОУ РА «ИПК и ППРО РА» - это дает возможность педагогам распространить свой опыт на республиканском уровне.</w:t>
      </w:r>
    </w:p>
    <w:p w:rsidR="009B0CD4" w:rsidRPr="009B0CD4" w:rsidRDefault="009B0CD4" w:rsidP="009D1CD0">
      <w:pPr>
        <w:pStyle w:val="a3"/>
        <w:spacing w:line="360" w:lineRule="auto"/>
        <w:ind w:firstLine="708"/>
        <w:jc w:val="both"/>
        <w:rPr>
          <w:rFonts w:ascii="Times New Roman" w:hAnsi="Times New Roman" w:cs="Times New Roman"/>
          <w:sz w:val="28"/>
          <w:szCs w:val="28"/>
        </w:rPr>
      </w:pPr>
      <w:r w:rsidRPr="009B0CD4">
        <w:rPr>
          <w:rFonts w:ascii="Times New Roman" w:hAnsi="Times New Roman" w:cs="Times New Roman"/>
          <w:sz w:val="28"/>
          <w:szCs w:val="28"/>
        </w:rPr>
        <w:t>В прошедшем учебном году прошли стажировку на базе школ слушатели курсов: учителя истории и обществознания (МОУ «Чойская СОШ»  и МОУ «Паспаульская СОШ»), химии, биологии и геогр</w:t>
      </w:r>
      <w:r>
        <w:rPr>
          <w:rFonts w:ascii="Times New Roman" w:hAnsi="Times New Roman" w:cs="Times New Roman"/>
          <w:sz w:val="28"/>
          <w:szCs w:val="28"/>
        </w:rPr>
        <w:t xml:space="preserve">афии (МОУ «Чойская СОШ»), </w:t>
      </w:r>
      <w:r w:rsidRPr="009B0CD4">
        <w:rPr>
          <w:rFonts w:ascii="Times New Roman" w:hAnsi="Times New Roman" w:cs="Times New Roman"/>
          <w:sz w:val="28"/>
          <w:szCs w:val="28"/>
        </w:rPr>
        <w:t>учител</w:t>
      </w:r>
      <w:r>
        <w:rPr>
          <w:rFonts w:ascii="Times New Roman" w:hAnsi="Times New Roman" w:cs="Times New Roman"/>
          <w:sz w:val="28"/>
          <w:szCs w:val="28"/>
        </w:rPr>
        <w:t>я</w:t>
      </w:r>
      <w:r w:rsidRPr="009B0CD4">
        <w:rPr>
          <w:rFonts w:ascii="Times New Roman" w:hAnsi="Times New Roman" w:cs="Times New Roman"/>
          <w:sz w:val="28"/>
          <w:szCs w:val="28"/>
        </w:rPr>
        <w:t xml:space="preserve"> начальных классов (МОУ «Паспаульская СОШ», МОУ «Чойская СОШ»), технологии (МОУ «Сейкинская СОШ», МОУ «Каракокшинская СОШ»). Отзывы слушателей о посещенных уроках самые позитивные: педагоги на практике увидели, как осуществляется деятельностный подход в преподавании предметов. Работа стажерских площадок на базе наших образовательных  учреждений  признана одной из лучших, ведь кроме уроков и занятий педагоги выступают с презентациями из опыта работы, проводят мастер-классы</w:t>
      </w:r>
      <w:r>
        <w:rPr>
          <w:rFonts w:ascii="Times New Roman" w:hAnsi="Times New Roman" w:cs="Times New Roman"/>
          <w:sz w:val="28"/>
          <w:szCs w:val="28"/>
        </w:rPr>
        <w:t xml:space="preserve"> </w:t>
      </w:r>
      <w:r w:rsidRPr="009B0CD4">
        <w:rPr>
          <w:rFonts w:ascii="Times New Roman" w:hAnsi="Times New Roman" w:cs="Times New Roman"/>
          <w:sz w:val="28"/>
          <w:szCs w:val="28"/>
        </w:rPr>
        <w:t>-</w:t>
      </w:r>
      <w:r>
        <w:rPr>
          <w:rFonts w:ascii="Times New Roman" w:hAnsi="Times New Roman" w:cs="Times New Roman"/>
          <w:sz w:val="28"/>
          <w:szCs w:val="28"/>
        </w:rPr>
        <w:t xml:space="preserve"> </w:t>
      </w:r>
      <w:r w:rsidRPr="009B0CD4">
        <w:rPr>
          <w:rFonts w:ascii="Times New Roman" w:hAnsi="Times New Roman" w:cs="Times New Roman"/>
          <w:sz w:val="28"/>
          <w:szCs w:val="28"/>
        </w:rPr>
        <w:t>все это помогает поднять в республике имидж образовательных  учреждений  района  и самого педагога, раскрыть его профессиональную компетентность.</w:t>
      </w:r>
    </w:p>
    <w:p w:rsidR="009B0CD4" w:rsidRPr="009B0CD4" w:rsidRDefault="009B0CD4" w:rsidP="009D1CD0">
      <w:pPr>
        <w:pStyle w:val="a3"/>
        <w:spacing w:line="360" w:lineRule="auto"/>
        <w:ind w:firstLine="708"/>
        <w:jc w:val="center"/>
        <w:rPr>
          <w:rFonts w:ascii="Times New Roman" w:hAnsi="Times New Roman" w:cs="Times New Roman"/>
          <w:sz w:val="28"/>
          <w:szCs w:val="28"/>
        </w:rPr>
      </w:pPr>
      <w:r w:rsidRPr="009B0CD4">
        <w:rPr>
          <w:rFonts w:ascii="Times New Roman" w:hAnsi="Times New Roman" w:cs="Times New Roman"/>
          <w:sz w:val="28"/>
          <w:szCs w:val="28"/>
        </w:rPr>
        <w:t xml:space="preserve">Совершенствование    профессиональных  компетенций  педагогических  работников  осуществляется  и  через  участие  в  различных  </w:t>
      </w:r>
      <w:r w:rsidRPr="009B0CD4">
        <w:rPr>
          <w:rFonts w:ascii="Times New Roman" w:hAnsi="Times New Roman" w:cs="Times New Roman"/>
          <w:sz w:val="28"/>
          <w:szCs w:val="28"/>
        </w:rPr>
        <w:lastRenderedPageBreak/>
        <w:t>конкурсах. Результаты по отдельным ре</w:t>
      </w:r>
      <w:r w:rsidR="00EE21F1">
        <w:rPr>
          <w:rFonts w:ascii="Times New Roman" w:hAnsi="Times New Roman" w:cs="Times New Roman"/>
          <w:sz w:val="28"/>
          <w:szCs w:val="28"/>
        </w:rPr>
        <w:t xml:space="preserve">спубликанским конкурсам таковы:               </w:t>
      </w:r>
      <w:r w:rsidRPr="0078743B">
        <w:rPr>
          <w:rFonts w:ascii="Times New Roman" w:hAnsi="Times New Roman" w:cs="Times New Roman"/>
          <w:sz w:val="28"/>
          <w:szCs w:val="28"/>
          <w:u w:val="single"/>
        </w:rPr>
        <w:t>«Мой лучший урок»:</w:t>
      </w:r>
    </w:p>
    <w:p w:rsidR="009B0CD4" w:rsidRPr="009B0CD4" w:rsidRDefault="009B0CD4" w:rsidP="009D1CD0">
      <w:pPr>
        <w:pStyle w:val="a3"/>
        <w:spacing w:line="360" w:lineRule="auto"/>
        <w:ind w:firstLine="708"/>
        <w:jc w:val="both"/>
        <w:rPr>
          <w:rFonts w:ascii="Times New Roman" w:hAnsi="Times New Roman" w:cs="Times New Roman"/>
          <w:sz w:val="28"/>
          <w:szCs w:val="28"/>
        </w:rPr>
      </w:pPr>
      <w:r w:rsidRPr="009B0CD4">
        <w:rPr>
          <w:rFonts w:ascii="Times New Roman" w:hAnsi="Times New Roman" w:cs="Times New Roman"/>
          <w:sz w:val="28"/>
          <w:szCs w:val="28"/>
        </w:rPr>
        <w:t xml:space="preserve">Атаманова И.В. (русский  язык  и  литература) и Лепешкина Л.М.(английский  язык) МОУ  «Чойская  СОШ»; Андриянов С.Н. (география) МОУ «Каракокшинская СОШ», </w:t>
      </w:r>
      <w:proofErr w:type="spellStart"/>
      <w:r w:rsidRPr="009B0CD4">
        <w:rPr>
          <w:rFonts w:ascii="Times New Roman" w:hAnsi="Times New Roman" w:cs="Times New Roman"/>
          <w:sz w:val="28"/>
          <w:szCs w:val="28"/>
        </w:rPr>
        <w:t>Сакошев</w:t>
      </w:r>
      <w:proofErr w:type="spellEnd"/>
      <w:r w:rsidRPr="009B0CD4">
        <w:rPr>
          <w:rFonts w:ascii="Times New Roman" w:hAnsi="Times New Roman" w:cs="Times New Roman"/>
          <w:sz w:val="28"/>
          <w:szCs w:val="28"/>
        </w:rPr>
        <w:t xml:space="preserve"> Г.В. (физическая </w:t>
      </w:r>
      <w:r w:rsidR="00EE21F1">
        <w:rPr>
          <w:rFonts w:ascii="Times New Roman" w:hAnsi="Times New Roman" w:cs="Times New Roman"/>
          <w:sz w:val="28"/>
          <w:szCs w:val="28"/>
        </w:rPr>
        <w:t>культура) МОУ «Сейкинская  СОШ»</w:t>
      </w:r>
      <w:r w:rsidRPr="009B0CD4">
        <w:rPr>
          <w:rFonts w:ascii="Times New Roman" w:hAnsi="Times New Roman" w:cs="Times New Roman"/>
          <w:sz w:val="28"/>
          <w:szCs w:val="28"/>
        </w:rPr>
        <w:t>– победители  регионального  этапа  конкурса;</w:t>
      </w:r>
    </w:p>
    <w:p w:rsidR="009B0CD4" w:rsidRPr="0078743B" w:rsidRDefault="009B0CD4" w:rsidP="00EE21F1">
      <w:pPr>
        <w:pStyle w:val="a3"/>
        <w:spacing w:line="360" w:lineRule="auto"/>
        <w:ind w:left="708" w:firstLine="708"/>
        <w:jc w:val="center"/>
        <w:rPr>
          <w:rFonts w:ascii="Times New Roman" w:hAnsi="Times New Roman" w:cs="Times New Roman"/>
          <w:sz w:val="28"/>
          <w:szCs w:val="28"/>
          <w:u w:val="single"/>
        </w:rPr>
      </w:pPr>
      <w:r w:rsidRPr="0078743B">
        <w:rPr>
          <w:rFonts w:ascii="Times New Roman" w:hAnsi="Times New Roman" w:cs="Times New Roman"/>
          <w:sz w:val="28"/>
          <w:szCs w:val="28"/>
          <w:u w:val="single"/>
        </w:rPr>
        <w:t>Всероссийский конкурс «Мой лучший урок»:</w:t>
      </w:r>
    </w:p>
    <w:p w:rsidR="009B0CD4" w:rsidRPr="009B0CD4" w:rsidRDefault="009B0CD4" w:rsidP="009D1CD0">
      <w:pPr>
        <w:pStyle w:val="a3"/>
        <w:spacing w:line="360" w:lineRule="auto"/>
        <w:ind w:firstLine="708"/>
        <w:jc w:val="both"/>
        <w:rPr>
          <w:rFonts w:ascii="Times New Roman" w:hAnsi="Times New Roman" w:cs="Times New Roman"/>
          <w:sz w:val="28"/>
          <w:szCs w:val="28"/>
        </w:rPr>
      </w:pPr>
      <w:r w:rsidRPr="009B0CD4">
        <w:rPr>
          <w:rFonts w:ascii="Times New Roman" w:hAnsi="Times New Roman" w:cs="Times New Roman"/>
          <w:sz w:val="28"/>
          <w:szCs w:val="28"/>
        </w:rPr>
        <w:t>Атаманова И.В. (русский  язык  и  литература) и Лепешкина Л.М.(английский  язык) МОУ  «Чойская  СОШ» -</w:t>
      </w:r>
      <w:r w:rsidR="00EE21F1">
        <w:rPr>
          <w:rFonts w:ascii="Times New Roman" w:hAnsi="Times New Roman" w:cs="Times New Roman"/>
          <w:sz w:val="28"/>
          <w:szCs w:val="28"/>
        </w:rPr>
        <w:t xml:space="preserve"> </w:t>
      </w:r>
      <w:r w:rsidRPr="009B0CD4">
        <w:rPr>
          <w:rFonts w:ascii="Times New Roman" w:hAnsi="Times New Roman" w:cs="Times New Roman"/>
          <w:sz w:val="28"/>
          <w:szCs w:val="28"/>
        </w:rPr>
        <w:t>призёры (II  место);</w:t>
      </w:r>
    </w:p>
    <w:p w:rsidR="00E6670B" w:rsidRPr="0078743B" w:rsidRDefault="009B0CD4" w:rsidP="00E6670B">
      <w:pPr>
        <w:pStyle w:val="a3"/>
        <w:spacing w:line="360" w:lineRule="auto"/>
        <w:jc w:val="center"/>
        <w:rPr>
          <w:rFonts w:ascii="Times New Roman" w:hAnsi="Times New Roman" w:cs="Times New Roman"/>
          <w:sz w:val="28"/>
          <w:szCs w:val="28"/>
          <w:u w:val="single"/>
        </w:rPr>
      </w:pPr>
      <w:r w:rsidRPr="0078743B">
        <w:rPr>
          <w:rFonts w:ascii="Times New Roman" w:hAnsi="Times New Roman" w:cs="Times New Roman"/>
          <w:sz w:val="28"/>
          <w:szCs w:val="28"/>
          <w:u w:val="single"/>
        </w:rPr>
        <w:t>конкурс декоративно-прикладного творчества</w:t>
      </w:r>
      <w:r w:rsidR="00E6670B" w:rsidRPr="0078743B">
        <w:rPr>
          <w:rFonts w:ascii="Times New Roman" w:hAnsi="Times New Roman" w:cs="Times New Roman"/>
          <w:sz w:val="28"/>
          <w:szCs w:val="28"/>
          <w:u w:val="single"/>
        </w:rPr>
        <w:t xml:space="preserve">  </w:t>
      </w:r>
      <w:r w:rsidRPr="0078743B">
        <w:rPr>
          <w:rFonts w:ascii="Times New Roman" w:hAnsi="Times New Roman" w:cs="Times New Roman"/>
          <w:sz w:val="28"/>
          <w:szCs w:val="28"/>
          <w:u w:val="single"/>
        </w:rPr>
        <w:t xml:space="preserve">работников </w:t>
      </w:r>
    </w:p>
    <w:p w:rsidR="009B0CD4" w:rsidRPr="0078743B" w:rsidRDefault="009B0CD4" w:rsidP="00E6670B">
      <w:pPr>
        <w:pStyle w:val="a3"/>
        <w:spacing w:line="360" w:lineRule="auto"/>
        <w:jc w:val="center"/>
        <w:rPr>
          <w:rFonts w:ascii="Times New Roman" w:hAnsi="Times New Roman" w:cs="Times New Roman"/>
          <w:sz w:val="28"/>
          <w:szCs w:val="28"/>
          <w:u w:val="single"/>
        </w:rPr>
      </w:pPr>
      <w:r w:rsidRPr="0078743B">
        <w:rPr>
          <w:rFonts w:ascii="Times New Roman" w:hAnsi="Times New Roman" w:cs="Times New Roman"/>
          <w:sz w:val="28"/>
          <w:szCs w:val="28"/>
          <w:u w:val="single"/>
        </w:rPr>
        <w:t>образовательных учреждений «Души и рук творенье»:</w:t>
      </w:r>
    </w:p>
    <w:p w:rsidR="009B0CD4" w:rsidRPr="009B0CD4" w:rsidRDefault="009B0CD4" w:rsidP="009D1CD0">
      <w:pPr>
        <w:pStyle w:val="a3"/>
        <w:spacing w:line="360" w:lineRule="auto"/>
        <w:ind w:firstLine="708"/>
        <w:jc w:val="both"/>
        <w:rPr>
          <w:rFonts w:ascii="Times New Roman" w:hAnsi="Times New Roman" w:cs="Times New Roman"/>
          <w:sz w:val="28"/>
          <w:szCs w:val="28"/>
        </w:rPr>
      </w:pPr>
      <w:r w:rsidRPr="009B0CD4">
        <w:rPr>
          <w:rFonts w:ascii="Times New Roman" w:hAnsi="Times New Roman" w:cs="Times New Roman"/>
          <w:sz w:val="28"/>
          <w:szCs w:val="28"/>
        </w:rPr>
        <w:t xml:space="preserve">участвовало </w:t>
      </w:r>
      <w:r w:rsidR="00E051DE">
        <w:rPr>
          <w:rFonts w:ascii="Times New Roman" w:hAnsi="Times New Roman" w:cs="Times New Roman"/>
          <w:sz w:val="28"/>
          <w:szCs w:val="28"/>
        </w:rPr>
        <w:t>5</w:t>
      </w:r>
      <w:r w:rsidRPr="009B0CD4">
        <w:rPr>
          <w:rFonts w:ascii="Times New Roman" w:hAnsi="Times New Roman" w:cs="Times New Roman"/>
          <w:sz w:val="28"/>
          <w:szCs w:val="28"/>
        </w:rPr>
        <w:t xml:space="preserve"> педагогов из школ, </w:t>
      </w:r>
      <w:r w:rsidR="00E051DE">
        <w:rPr>
          <w:rFonts w:ascii="Times New Roman" w:hAnsi="Times New Roman" w:cs="Times New Roman"/>
          <w:sz w:val="28"/>
          <w:szCs w:val="28"/>
        </w:rPr>
        <w:t>2</w:t>
      </w:r>
      <w:r w:rsidRPr="009B0CD4">
        <w:rPr>
          <w:rFonts w:ascii="Times New Roman" w:hAnsi="Times New Roman" w:cs="Times New Roman"/>
          <w:sz w:val="28"/>
          <w:szCs w:val="28"/>
        </w:rPr>
        <w:t xml:space="preserve"> из них стали его призерами: </w:t>
      </w:r>
      <w:proofErr w:type="spellStart"/>
      <w:proofErr w:type="gramStart"/>
      <w:r w:rsidRPr="009B0CD4">
        <w:rPr>
          <w:rFonts w:ascii="Times New Roman" w:hAnsi="Times New Roman" w:cs="Times New Roman"/>
          <w:sz w:val="28"/>
          <w:szCs w:val="28"/>
        </w:rPr>
        <w:t>Просверикова</w:t>
      </w:r>
      <w:proofErr w:type="spellEnd"/>
      <w:r w:rsidRPr="009B0CD4">
        <w:rPr>
          <w:rFonts w:ascii="Times New Roman" w:hAnsi="Times New Roman" w:cs="Times New Roman"/>
          <w:sz w:val="28"/>
          <w:szCs w:val="28"/>
        </w:rPr>
        <w:t xml:space="preserve"> О.В.(МОУ «Сейкинская  СОШ  и Табакаева А.В. (МОУ </w:t>
      </w:r>
      <w:r w:rsidR="00E051DE">
        <w:rPr>
          <w:rFonts w:ascii="Times New Roman" w:hAnsi="Times New Roman" w:cs="Times New Roman"/>
          <w:sz w:val="28"/>
          <w:szCs w:val="28"/>
        </w:rPr>
        <w:t>«Каракокшинская  СОШ»- II место;</w:t>
      </w:r>
      <w:proofErr w:type="gramEnd"/>
    </w:p>
    <w:p w:rsidR="009B0CD4" w:rsidRPr="0078743B" w:rsidRDefault="009B0CD4" w:rsidP="0078743B">
      <w:pPr>
        <w:pStyle w:val="a3"/>
        <w:spacing w:line="360" w:lineRule="auto"/>
        <w:ind w:left="708" w:firstLine="708"/>
        <w:jc w:val="center"/>
        <w:rPr>
          <w:rFonts w:ascii="Times New Roman" w:hAnsi="Times New Roman" w:cs="Times New Roman"/>
          <w:sz w:val="28"/>
          <w:szCs w:val="28"/>
          <w:u w:val="single"/>
        </w:rPr>
      </w:pPr>
      <w:r w:rsidRPr="0078743B">
        <w:rPr>
          <w:rFonts w:ascii="Times New Roman" w:hAnsi="Times New Roman" w:cs="Times New Roman"/>
          <w:sz w:val="28"/>
          <w:szCs w:val="28"/>
          <w:u w:val="single"/>
        </w:rPr>
        <w:t>конкурс авторской поэзии:</w:t>
      </w:r>
    </w:p>
    <w:p w:rsidR="009B0CD4" w:rsidRPr="009B0CD4" w:rsidRDefault="009B0CD4" w:rsidP="009D1CD0">
      <w:pPr>
        <w:pStyle w:val="a3"/>
        <w:spacing w:line="360" w:lineRule="auto"/>
        <w:ind w:firstLine="708"/>
        <w:jc w:val="both"/>
        <w:rPr>
          <w:rFonts w:ascii="Times New Roman" w:hAnsi="Times New Roman" w:cs="Times New Roman"/>
          <w:sz w:val="28"/>
          <w:szCs w:val="28"/>
        </w:rPr>
      </w:pPr>
      <w:r w:rsidRPr="009B0CD4">
        <w:rPr>
          <w:rFonts w:ascii="Times New Roman" w:hAnsi="Times New Roman" w:cs="Times New Roman"/>
          <w:sz w:val="28"/>
          <w:szCs w:val="28"/>
        </w:rPr>
        <w:t>участников 3, III место у Дмитриевой М.Б., учитель  русского  языка  и  литературы МОУ «</w:t>
      </w:r>
      <w:proofErr w:type="spellStart"/>
      <w:r w:rsidRPr="009B0CD4">
        <w:rPr>
          <w:rFonts w:ascii="Times New Roman" w:hAnsi="Times New Roman" w:cs="Times New Roman"/>
          <w:sz w:val="28"/>
          <w:szCs w:val="28"/>
        </w:rPr>
        <w:t>Ыныргинская</w:t>
      </w:r>
      <w:proofErr w:type="spellEnd"/>
      <w:r w:rsidRPr="009B0CD4">
        <w:rPr>
          <w:rFonts w:ascii="Times New Roman" w:hAnsi="Times New Roman" w:cs="Times New Roman"/>
          <w:sz w:val="28"/>
          <w:szCs w:val="28"/>
        </w:rPr>
        <w:t xml:space="preserve"> СОШ»;</w:t>
      </w:r>
    </w:p>
    <w:p w:rsidR="009B0CD4" w:rsidRPr="0078743B" w:rsidRDefault="009B0CD4" w:rsidP="00E051DE">
      <w:pPr>
        <w:pStyle w:val="a3"/>
        <w:spacing w:line="360" w:lineRule="auto"/>
        <w:jc w:val="center"/>
        <w:rPr>
          <w:rFonts w:ascii="Times New Roman" w:hAnsi="Times New Roman" w:cs="Times New Roman"/>
          <w:sz w:val="28"/>
          <w:szCs w:val="28"/>
          <w:u w:val="single"/>
        </w:rPr>
      </w:pPr>
      <w:r w:rsidRPr="0078743B">
        <w:rPr>
          <w:rFonts w:ascii="Times New Roman" w:hAnsi="Times New Roman" w:cs="Times New Roman"/>
          <w:sz w:val="28"/>
          <w:szCs w:val="28"/>
          <w:u w:val="single"/>
        </w:rPr>
        <w:t>Фестиваль школ-победителей:</w:t>
      </w:r>
    </w:p>
    <w:p w:rsidR="009D1CD0" w:rsidRPr="009B0CD4" w:rsidRDefault="009B0CD4" w:rsidP="0078743B">
      <w:pPr>
        <w:pStyle w:val="a3"/>
        <w:spacing w:line="360" w:lineRule="auto"/>
        <w:ind w:firstLine="708"/>
        <w:jc w:val="both"/>
        <w:rPr>
          <w:rFonts w:ascii="Times New Roman" w:hAnsi="Times New Roman" w:cs="Times New Roman"/>
          <w:sz w:val="28"/>
          <w:szCs w:val="28"/>
        </w:rPr>
      </w:pPr>
      <w:r w:rsidRPr="009B0CD4">
        <w:rPr>
          <w:rFonts w:ascii="Times New Roman" w:hAnsi="Times New Roman" w:cs="Times New Roman"/>
          <w:sz w:val="28"/>
          <w:szCs w:val="28"/>
        </w:rPr>
        <w:t>участвовало 3 ОУ, 3 учителя -1 призовое место (Долгова Е.Ф., заместитель  директора  по  УВР МОУ «Сейкинская  СОШ»);</w:t>
      </w:r>
    </w:p>
    <w:p w:rsidR="009B0CD4" w:rsidRPr="0078743B" w:rsidRDefault="009B0CD4" w:rsidP="00E051DE">
      <w:pPr>
        <w:pStyle w:val="a3"/>
        <w:spacing w:line="360" w:lineRule="auto"/>
        <w:jc w:val="center"/>
        <w:rPr>
          <w:rFonts w:ascii="Times New Roman" w:hAnsi="Times New Roman" w:cs="Times New Roman"/>
          <w:sz w:val="28"/>
          <w:szCs w:val="28"/>
          <w:u w:val="single"/>
        </w:rPr>
      </w:pPr>
      <w:r w:rsidRPr="0078743B">
        <w:rPr>
          <w:rFonts w:ascii="Times New Roman" w:hAnsi="Times New Roman" w:cs="Times New Roman"/>
          <w:sz w:val="28"/>
          <w:szCs w:val="28"/>
          <w:u w:val="single"/>
        </w:rPr>
        <w:t>заочный конкурс разработок урока по теме «Русское оружие»</w:t>
      </w:r>
    </w:p>
    <w:p w:rsidR="009B0CD4" w:rsidRPr="0078743B" w:rsidRDefault="009B0CD4" w:rsidP="0078743B">
      <w:pPr>
        <w:pStyle w:val="a3"/>
        <w:spacing w:line="360" w:lineRule="auto"/>
        <w:ind w:left="708" w:firstLine="708"/>
        <w:jc w:val="center"/>
        <w:rPr>
          <w:rFonts w:ascii="Times New Roman" w:hAnsi="Times New Roman" w:cs="Times New Roman"/>
          <w:sz w:val="28"/>
          <w:szCs w:val="28"/>
          <w:u w:val="single"/>
        </w:rPr>
      </w:pPr>
      <w:r w:rsidRPr="0078743B">
        <w:rPr>
          <w:rFonts w:ascii="Times New Roman" w:hAnsi="Times New Roman" w:cs="Times New Roman"/>
          <w:sz w:val="28"/>
          <w:szCs w:val="28"/>
          <w:u w:val="single"/>
        </w:rPr>
        <w:t>(к 200-летию Бородинского сражения):</w:t>
      </w:r>
    </w:p>
    <w:p w:rsidR="009B0CD4" w:rsidRPr="009B0CD4" w:rsidRDefault="009B0CD4" w:rsidP="00851CA7">
      <w:pPr>
        <w:pStyle w:val="a3"/>
        <w:spacing w:line="360" w:lineRule="auto"/>
        <w:ind w:left="708" w:firstLine="708"/>
        <w:jc w:val="both"/>
        <w:rPr>
          <w:rFonts w:ascii="Times New Roman" w:hAnsi="Times New Roman" w:cs="Times New Roman"/>
          <w:sz w:val="28"/>
          <w:szCs w:val="28"/>
        </w:rPr>
      </w:pPr>
      <w:r w:rsidRPr="009B0CD4">
        <w:rPr>
          <w:rFonts w:ascii="Times New Roman" w:hAnsi="Times New Roman" w:cs="Times New Roman"/>
          <w:sz w:val="28"/>
          <w:szCs w:val="28"/>
        </w:rPr>
        <w:t xml:space="preserve">II место у </w:t>
      </w:r>
      <w:proofErr w:type="spellStart"/>
      <w:r w:rsidRPr="009B0CD4">
        <w:rPr>
          <w:rFonts w:ascii="Times New Roman" w:hAnsi="Times New Roman" w:cs="Times New Roman"/>
          <w:sz w:val="28"/>
          <w:szCs w:val="28"/>
        </w:rPr>
        <w:t>Зя</w:t>
      </w:r>
      <w:r w:rsidR="00851CA7">
        <w:rPr>
          <w:rFonts w:ascii="Times New Roman" w:hAnsi="Times New Roman" w:cs="Times New Roman"/>
          <w:sz w:val="28"/>
          <w:szCs w:val="28"/>
        </w:rPr>
        <w:t>тьковой</w:t>
      </w:r>
      <w:proofErr w:type="spellEnd"/>
      <w:r w:rsidR="00851CA7">
        <w:rPr>
          <w:rFonts w:ascii="Times New Roman" w:hAnsi="Times New Roman" w:cs="Times New Roman"/>
          <w:sz w:val="28"/>
          <w:szCs w:val="28"/>
        </w:rPr>
        <w:t xml:space="preserve"> Л.Ю. (</w:t>
      </w:r>
      <w:proofErr w:type="spellStart"/>
      <w:r w:rsidR="00851CA7">
        <w:rPr>
          <w:rFonts w:ascii="Times New Roman" w:hAnsi="Times New Roman" w:cs="Times New Roman"/>
          <w:sz w:val="28"/>
          <w:szCs w:val="28"/>
        </w:rPr>
        <w:t>Ыныргинская</w:t>
      </w:r>
      <w:proofErr w:type="spellEnd"/>
      <w:r w:rsidR="00851CA7">
        <w:rPr>
          <w:rFonts w:ascii="Times New Roman" w:hAnsi="Times New Roman" w:cs="Times New Roman"/>
          <w:sz w:val="28"/>
          <w:szCs w:val="28"/>
        </w:rPr>
        <w:t xml:space="preserve"> СОШ).</w:t>
      </w:r>
    </w:p>
    <w:p w:rsidR="009B0CD4" w:rsidRPr="009B0CD4" w:rsidRDefault="009B0CD4" w:rsidP="006430EB">
      <w:pPr>
        <w:pStyle w:val="a3"/>
        <w:spacing w:line="360" w:lineRule="auto"/>
        <w:ind w:firstLine="708"/>
        <w:jc w:val="both"/>
        <w:rPr>
          <w:rFonts w:ascii="Times New Roman" w:hAnsi="Times New Roman" w:cs="Times New Roman"/>
          <w:sz w:val="28"/>
          <w:szCs w:val="28"/>
        </w:rPr>
      </w:pPr>
      <w:r w:rsidRPr="009B0CD4">
        <w:rPr>
          <w:rFonts w:ascii="Times New Roman" w:hAnsi="Times New Roman" w:cs="Times New Roman"/>
          <w:sz w:val="28"/>
          <w:szCs w:val="28"/>
        </w:rPr>
        <w:t xml:space="preserve">Одной из задач модернизации образования является  задача моральной поддержки отечественного учительства.  Традиционно в январе 2012 года  состоялась   районная  Неделя  педагогического  мастерства  в  рамках  которой  проходили  конкурсы «Самый  классный  </w:t>
      </w:r>
      <w:proofErr w:type="spellStart"/>
      <w:proofErr w:type="gramStart"/>
      <w:r w:rsidRPr="009B0CD4">
        <w:rPr>
          <w:rFonts w:ascii="Times New Roman" w:hAnsi="Times New Roman" w:cs="Times New Roman"/>
          <w:sz w:val="28"/>
          <w:szCs w:val="28"/>
        </w:rPr>
        <w:t>классный</w:t>
      </w:r>
      <w:proofErr w:type="spellEnd"/>
      <w:proofErr w:type="gramEnd"/>
      <w:r w:rsidRPr="009B0CD4">
        <w:rPr>
          <w:rFonts w:ascii="Times New Roman" w:hAnsi="Times New Roman" w:cs="Times New Roman"/>
          <w:sz w:val="28"/>
          <w:szCs w:val="28"/>
        </w:rPr>
        <w:t xml:space="preserve">», «Сердце отдаю  детям», «Воспитатель  года». Всего  в  конкурсах   приняли  участие  6  педагогов. Победители  представляли   МО «Чойский  район»   на  региональных  этапах  данных  конкурсов; в своих номинациях стали </w:t>
      </w:r>
      <w:r w:rsidRPr="009B0CD4">
        <w:rPr>
          <w:rFonts w:ascii="Times New Roman" w:hAnsi="Times New Roman" w:cs="Times New Roman"/>
          <w:sz w:val="28"/>
          <w:szCs w:val="28"/>
        </w:rPr>
        <w:lastRenderedPageBreak/>
        <w:t xml:space="preserve">финалистками Зуева Н.Н. педагог  дополнительного  образования  МОУ  «Сейкинская  СОШ», </w:t>
      </w:r>
      <w:proofErr w:type="spellStart"/>
      <w:r w:rsidRPr="009B0CD4">
        <w:rPr>
          <w:rFonts w:ascii="Times New Roman" w:hAnsi="Times New Roman" w:cs="Times New Roman"/>
          <w:sz w:val="28"/>
          <w:szCs w:val="28"/>
        </w:rPr>
        <w:t>Сундеева</w:t>
      </w:r>
      <w:proofErr w:type="spellEnd"/>
      <w:r w:rsidRPr="009B0CD4">
        <w:rPr>
          <w:rFonts w:ascii="Times New Roman" w:hAnsi="Times New Roman" w:cs="Times New Roman"/>
          <w:sz w:val="28"/>
          <w:szCs w:val="28"/>
        </w:rPr>
        <w:t xml:space="preserve"> М.В., классный  руководитель  4-го  класса  МОУ «Чойская  СОШ». Все это хорошо, но настораживает тот факт, что с каждым годом число участников становится  все меньше и меньше.</w:t>
      </w:r>
    </w:p>
    <w:p w:rsidR="00DC008D" w:rsidRDefault="009B0CD4" w:rsidP="0078743B">
      <w:pPr>
        <w:pStyle w:val="a3"/>
        <w:spacing w:line="360" w:lineRule="auto"/>
        <w:ind w:firstLine="708"/>
        <w:jc w:val="both"/>
        <w:rPr>
          <w:rFonts w:ascii="Times New Roman" w:hAnsi="Times New Roman" w:cs="Times New Roman"/>
          <w:sz w:val="28"/>
          <w:szCs w:val="28"/>
        </w:rPr>
      </w:pPr>
      <w:r w:rsidRPr="009B0CD4">
        <w:rPr>
          <w:rFonts w:ascii="Times New Roman" w:hAnsi="Times New Roman" w:cs="Times New Roman"/>
          <w:sz w:val="28"/>
          <w:szCs w:val="28"/>
        </w:rPr>
        <w:t>В традиционном районном творческом конкурсе «Молодо-зелено» в 2012 году приняли участие 6 молодых педагогов: 3 учителя из МОУ «Чойская  СОШ», МОУ «Каракокшинская  СОШ» и МОУ «</w:t>
      </w:r>
      <w:proofErr w:type="spellStart"/>
      <w:r w:rsidRPr="009B0CD4">
        <w:rPr>
          <w:rFonts w:ascii="Times New Roman" w:hAnsi="Times New Roman" w:cs="Times New Roman"/>
          <w:sz w:val="28"/>
          <w:szCs w:val="28"/>
        </w:rPr>
        <w:t>Сейкинской</w:t>
      </w:r>
      <w:proofErr w:type="spellEnd"/>
      <w:r w:rsidRPr="009B0CD4">
        <w:rPr>
          <w:rFonts w:ascii="Times New Roman" w:hAnsi="Times New Roman" w:cs="Times New Roman"/>
          <w:sz w:val="28"/>
          <w:szCs w:val="28"/>
        </w:rPr>
        <w:t xml:space="preserve"> СОШ»</w:t>
      </w:r>
      <w:r w:rsidR="00110DBD">
        <w:rPr>
          <w:rFonts w:ascii="Times New Roman" w:hAnsi="Times New Roman" w:cs="Times New Roman"/>
          <w:sz w:val="28"/>
          <w:szCs w:val="28"/>
        </w:rPr>
        <w:t>. П</w:t>
      </w:r>
      <w:r w:rsidRPr="009B0CD4">
        <w:rPr>
          <w:rFonts w:ascii="Times New Roman" w:hAnsi="Times New Roman" w:cs="Times New Roman"/>
          <w:sz w:val="28"/>
          <w:szCs w:val="28"/>
        </w:rPr>
        <w:t>обедител</w:t>
      </w:r>
      <w:r w:rsidR="00110DBD">
        <w:rPr>
          <w:rFonts w:ascii="Times New Roman" w:hAnsi="Times New Roman" w:cs="Times New Roman"/>
          <w:sz w:val="28"/>
          <w:szCs w:val="28"/>
        </w:rPr>
        <w:t>ем</w:t>
      </w:r>
      <w:r w:rsidRPr="009B0CD4">
        <w:rPr>
          <w:rFonts w:ascii="Times New Roman" w:hAnsi="Times New Roman" w:cs="Times New Roman"/>
          <w:sz w:val="28"/>
          <w:szCs w:val="28"/>
        </w:rPr>
        <w:t xml:space="preserve"> в своей номинации стал</w:t>
      </w:r>
      <w:r w:rsidR="00110DBD">
        <w:rPr>
          <w:rFonts w:ascii="Times New Roman" w:hAnsi="Times New Roman" w:cs="Times New Roman"/>
          <w:sz w:val="28"/>
          <w:szCs w:val="28"/>
        </w:rPr>
        <w:t>а</w:t>
      </w:r>
      <w:r w:rsidRPr="009B0CD4">
        <w:rPr>
          <w:rFonts w:ascii="Times New Roman" w:hAnsi="Times New Roman" w:cs="Times New Roman"/>
          <w:sz w:val="28"/>
          <w:szCs w:val="28"/>
        </w:rPr>
        <w:t xml:space="preserve"> </w:t>
      </w:r>
      <w:r w:rsidR="00110DBD">
        <w:rPr>
          <w:rFonts w:ascii="Times New Roman" w:hAnsi="Times New Roman" w:cs="Times New Roman"/>
          <w:sz w:val="28"/>
          <w:szCs w:val="28"/>
        </w:rPr>
        <w:t xml:space="preserve">Филиппова М.Л., учитель  </w:t>
      </w:r>
      <w:r w:rsidRPr="009B0CD4">
        <w:rPr>
          <w:rFonts w:ascii="Times New Roman" w:hAnsi="Times New Roman" w:cs="Times New Roman"/>
          <w:sz w:val="28"/>
          <w:szCs w:val="28"/>
        </w:rPr>
        <w:t>начальных  классов  МОУ «Каракокшинская СОШ».</w:t>
      </w:r>
    </w:p>
    <w:p w:rsidR="008B0BA8" w:rsidRPr="00BC0E35" w:rsidRDefault="008B0BA8" w:rsidP="008B0BA8">
      <w:pPr>
        <w:pStyle w:val="ad"/>
        <w:numPr>
          <w:ilvl w:val="0"/>
          <w:numId w:val="20"/>
        </w:numPr>
        <w:rPr>
          <w:rFonts w:eastAsiaTheme="minorHAnsi"/>
          <w:sz w:val="28"/>
          <w:szCs w:val="28"/>
          <w:lang w:eastAsia="en-US"/>
        </w:rPr>
      </w:pPr>
      <w:r w:rsidRPr="003E1559">
        <w:rPr>
          <w:rFonts w:eastAsiaTheme="minorHAnsi"/>
          <w:b/>
          <w:sz w:val="28"/>
          <w:szCs w:val="28"/>
          <w:lang w:eastAsia="en-US"/>
        </w:rPr>
        <w:t>Нормативная  база, обеспечивающая  реализацию  направления</w:t>
      </w:r>
      <w:r w:rsidRPr="008B0BA8">
        <w:rPr>
          <w:rFonts w:eastAsiaTheme="minorHAnsi"/>
          <w:sz w:val="28"/>
          <w:szCs w:val="28"/>
          <w:lang w:eastAsia="en-US"/>
        </w:rPr>
        <w:t>.</w:t>
      </w:r>
    </w:p>
    <w:p w:rsidR="00CF5F20" w:rsidRDefault="006F1BE2" w:rsidP="00CF5F20">
      <w:pPr>
        <w:pStyle w:val="ad"/>
        <w:numPr>
          <w:ilvl w:val="0"/>
          <w:numId w:val="24"/>
        </w:numPr>
        <w:spacing w:line="360" w:lineRule="auto"/>
        <w:rPr>
          <w:rFonts w:eastAsiaTheme="minorHAnsi"/>
          <w:sz w:val="28"/>
          <w:szCs w:val="28"/>
          <w:lang w:eastAsia="en-US"/>
        </w:rPr>
      </w:pPr>
      <w:r w:rsidRPr="003B0D86">
        <w:rPr>
          <w:rFonts w:eastAsiaTheme="minorHAnsi"/>
          <w:sz w:val="28"/>
          <w:szCs w:val="28"/>
          <w:lang w:eastAsia="en-US"/>
        </w:rPr>
        <w:t xml:space="preserve">Муниципальная программа  администрации  МО «Чойский  район»  Республики  Алтай «Педагогические  кадры  на 2011 – 2015 годы», утверждена </w:t>
      </w:r>
      <w:r w:rsidR="003B0D86" w:rsidRPr="003B0D86">
        <w:rPr>
          <w:rFonts w:eastAsiaTheme="minorHAnsi"/>
          <w:sz w:val="28"/>
          <w:szCs w:val="28"/>
          <w:lang w:eastAsia="en-US"/>
        </w:rPr>
        <w:t xml:space="preserve"> Постановлением  Главы  администрации  МО  «Чойский  район»  от 2</w:t>
      </w:r>
      <w:r w:rsidR="003B0D86">
        <w:rPr>
          <w:rFonts w:eastAsiaTheme="minorHAnsi"/>
          <w:sz w:val="28"/>
          <w:szCs w:val="28"/>
          <w:lang w:eastAsia="en-US"/>
        </w:rPr>
        <w:t>3</w:t>
      </w:r>
      <w:r w:rsidR="003B0D86" w:rsidRPr="003B0D86">
        <w:rPr>
          <w:rFonts w:eastAsiaTheme="minorHAnsi"/>
          <w:sz w:val="28"/>
          <w:szCs w:val="28"/>
          <w:lang w:eastAsia="en-US"/>
        </w:rPr>
        <w:t>.0</w:t>
      </w:r>
      <w:r w:rsidR="003B0D86">
        <w:rPr>
          <w:rFonts w:eastAsiaTheme="minorHAnsi"/>
          <w:sz w:val="28"/>
          <w:szCs w:val="28"/>
          <w:lang w:eastAsia="en-US"/>
        </w:rPr>
        <w:t>4</w:t>
      </w:r>
      <w:r w:rsidR="003B0D86" w:rsidRPr="003B0D86">
        <w:rPr>
          <w:rFonts w:eastAsiaTheme="minorHAnsi"/>
          <w:sz w:val="28"/>
          <w:szCs w:val="28"/>
          <w:lang w:eastAsia="en-US"/>
        </w:rPr>
        <w:t>.201</w:t>
      </w:r>
      <w:r w:rsidR="003B0D86">
        <w:rPr>
          <w:rFonts w:eastAsiaTheme="minorHAnsi"/>
          <w:sz w:val="28"/>
          <w:szCs w:val="28"/>
          <w:lang w:eastAsia="en-US"/>
        </w:rPr>
        <w:t>2</w:t>
      </w:r>
      <w:r w:rsidR="003B0D86" w:rsidRPr="003B0D86">
        <w:rPr>
          <w:rFonts w:eastAsiaTheme="minorHAnsi"/>
          <w:sz w:val="28"/>
          <w:szCs w:val="28"/>
          <w:lang w:eastAsia="en-US"/>
        </w:rPr>
        <w:t xml:space="preserve"> г. № </w:t>
      </w:r>
      <w:r w:rsidR="003B0D86">
        <w:rPr>
          <w:rFonts w:eastAsiaTheme="minorHAnsi"/>
          <w:sz w:val="28"/>
          <w:szCs w:val="28"/>
          <w:lang w:eastAsia="en-US"/>
        </w:rPr>
        <w:t>184</w:t>
      </w:r>
      <w:r w:rsidR="003B0D86" w:rsidRPr="003B0D86">
        <w:rPr>
          <w:rFonts w:eastAsiaTheme="minorHAnsi"/>
          <w:sz w:val="28"/>
          <w:szCs w:val="28"/>
          <w:lang w:eastAsia="en-US"/>
        </w:rPr>
        <w:t xml:space="preserve">.  </w:t>
      </w:r>
    </w:p>
    <w:p w:rsidR="0008595E" w:rsidRDefault="0008595E" w:rsidP="0008595E">
      <w:pPr>
        <w:pStyle w:val="ad"/>
        <w:numPr>
          <w:ilvl w:val="0"/>
          <w:numId w:val="24"/>
        </w:numPr>
        <w:spacing w:line="360" w:lineRule="auto"/>
        <w:rPr>
          <w:rFonts w:eastAsiaTheme="minorHAnsi"/>
          <w:sz w:val="28"/>
          <w:szCs w:val="28"/>
          <w:lang w:eastAsia="en-US"/>
        </w:rPr>
      </w:pPr>
      <w:r w:rsidRPr="0008595E">
        <w:rPr>
          <w:rFonts w:eastAsiaTheme="minorHAnsi"/>
          <w:sz w:val="28"/>
          <w:szCs w:val="28"/>
          <w:lang w:eastAsia="en-US"/>
        </w:rPr>
        <w:t>Целевая  программа «Модернизация  системы  образования  муниципального  образования «Чойский район»  на 2011-2013 годы», утверждена  Постановлением Главы администрации  МО  «Чойский  район»   от 24.02.2012г. № 69.</w:t>
      </w:r>
    </w:p>
    <w:p w:rsidR="00BC0E35" w:rsidRPr="00CF5F20" w:rsidRDefault="00CF5F20" w:rsidP="00CF5F20">
      <w:pPr>
        <w:pStyle w:val="ad"/>
        <w:numPr>
          <w:ilvl w:val="0"/>
          <w:numId w:val="24"/>
        </w:numPr>
        <w:spacing w:line="360" w:lineRule="auto"/>
        <w:rPr>
          <w:rFonts w:eastAsiaTheme="minorHAnsi"/>
          <w:sz w:val="28"/>
          <w:szCs w:val="28"/>
          <w:lang w:eastAsia="en-US"/>
        </w:rPr>
      </w:pPr>
      <w:r>
        <w:rPr>
          <w:rFonts w:eastAsiaTheme="minorHAnsi"/>
          <w:sz w:val="28"/>
          <w:szCs w:val="28"/>
          <w:lang w:eastAsia="en-US"/>
        </w:rPr>
        <w:t>П</w:t>
      </w:r>
      <w:r w:rsidRPr="00CF5F20">
        <w:rPr>
          <w:rFonts w:eastAsiaTheme="minorHAnsi"/>
          <w:sz w:val="28"/>
          <w:szCs w:val="28"/>
          <w:lang w:eastAsia="en-US"/>
        </w:rPr>
        <w:t>рограмма «Социальное развитие села по улучшению жилищных условий граждан, проживающих в сельской местности до 2012 года».</w:t>
      </w:r>
    </w:p>
    <w:p w:rsidR="008B0BA8" w:rsidRPr="00D3445E" w:rsidRDefault="008B0BA8" w:rsidP="008B0BA8">
      <w:pPr>
        <w:pStyle w:val="ad"/>
        <w:numPr>
          <w:ilvl w:val="0"/>
          <w:numId w:val="20"/>
        </w:numPr>
        <w:rPr>
          <w:rFonts w:eastAsiaTheme="minorHAnsi"/>
          <w:b/>
          <w:sz w:val="28"/>
          <w:szCs w:val="28"/>
          <w:lang w:eastAsia="en-US"/>
        </w:rPr>
      </w:pPr>
      <w:r w:rsidRPr="00D3445E">
        <w:rPr>
          <w:rFonts w:eastAsiaTheme="minorHAnsi"/>
          <w:b/>
          <w:sz w:val="28"/>
          <w:szCs w:val="28"/>
          <w:lang w:eastAsia="en-US"/>
        </w:rPr>
        <w:t>Финансовое  обеспечение  реализации  направления.</w:t>
      </w:r>
    </w:p>
    <w:p w:rsidR="00293D6F" w:rsidRPr="0078743B" w:rsidRDefault="00D3445E" w:rsidP="0078743B">
      <w:pPr>
        <w:pStyle w:val="ad"/>
        <w:spacing w:line="360" w:lineRule="auto"/>
        <w:ind w:left="708" w:firstLine="708"/>
        <w:rPr>
          <w:rFonts w:eastAsiaTheme="minorHAnsi"/>
          <w:sz w:val="28"/>
          <w:szCs w:val="28"/>
          <w:lang w:eastAsia="en-US"/>
        </w:rPr>
      </w:pPr>
      <w:r>
        <w:rPr>
          <w:rFonts w:eastAsiaTheme="minorHAnsi"/>
          <w:sz w:val="28"/>
          <w:szCs w:val="28"/>
          <w:lang w:eastAsia="en-US"/>
        </w:rPr>
        <w:t>На  курсовую  подготовку    педагогических  работников  израсходовано 218,569 тыс. рублей.</w:t>
      </w:r>
      <w:r w:rsidR="007A1F43">
        <w:rPr>
          <w:rFonts w:eastAsiaTheme="minorHAnsi"/>
          <w:sz w:val="28"/>
          <w:szCs w:val="28"/>
          <w:lang w:eastAsia="en-US"/>
        </w:rPr>
        <w:t xml:space="preserve"> Доплата  молодым  специалистам  составила 625,55 тыс. рублей  из  </w:t>
      </w:r>
      <w:r w:rsidR="007A1F43" w:rsidRPr="007A1F43">
        <w:rPr>
          <w:rFonts w:eastAsiaTheme="minorHAnsi"/>
          <w:color w:val="FF0000"/>
          <w:sz w:val="28"/>
          <w:szCs w:val="28"/>
          <w:lang w:eastAsia="en-US"/>
        </w:rPr>
        <w:t>регионального</w:t>
      </w:r>
      <w:r w:rsidR="007A1F43">
        <w:rPr>
          <w:rFonts w:eastAsiaTheme="minorHAnsi"/>
          <w:sz w:val="28"/>
          <w:szCs w:val="28"/>
          <w:lang w:eastAsia="en-US"/>
        </w:rPr>
        <w:t xml:space="preserve">  бюджета.</w:t>
      </w:r>
    </w:p>
    <w:p w:rsidR="008B0BA8" w:rsidRPr="009E7B3E" w:rsidRDefault="008B0BA8" w:rsidP="008B0BA8">
      <w:pPr>
        <w:pStyle w:val="ad"/>
        <w:numPr>
          <w:ilvl w:val="0"/>
          <w:numId w:val="20"/>
        </w:numPr>
        <w:rPr>
          <w:rFonts w:eastAsiaTheme="minorHAnsi"/>
          <w:b/>
          <w:sz w:val="28"/>
          <w:szCs w:val="28"/>
          <w:lang w:eastAsia="en-US"/>
        </w:rPr>
      </w:pPr>
      <w:r w:rsidRPr="009E7B3E">
        <w:rPr>
          <w:rFonts w:eastAsiaTheme="minorHAnsi"/>
          <w:b/>
          <w:sz w:val="28"/>
          <w:szCs w:val="28"/>
          <w:lang w:eastAsia="en-US"/>
        </w:rPr>
        <w:t>Эффекты  реализации  направления  в  2012 году.</w:t>
      </w:r>
    </w:p>
    <w:p w:rsidR="009E7B3E" w:rsidRDefault="009E7B3E" w:rsidP="00BA02D2">
      <w:pPr>
        <w:pStyle w:val="ad"/>
        <w:spacing w:line="360" w:lineRule="auto"/>
        <w:ind w:left="0" w:firstLine="708"/>
        <w:jc w:val="both"/>
        <w:rPr>
          <w:rFonts w:eastAsiaTheme="minorHAnsi"/>
          <w:sz w:val="28"/>
          <w:szCs w:val="28"/>
          <w:lang w:eastAsia="en-US"/>
        </w:rPr>
      </w:pPr>
      <w:r w:rsidRPr="009E7B3E">
        <w:rPr>
          <w:rFonts w:eastAsiaTheme="minorHAnsi"/>
          <w:sz w:val="28"/>
          <w:szCs w:val="28"/>
          <w:lang w:eastAsia="en-US"/>
        </w:rPr>
        <w:t xml:space="preserve">Удельный  вес  молодых  специалистов в  общей  численности  педагогических работников  </w:t>
      </w:r>
      <w:r w:rsidR="00442335" w:rsidRPr="009E7B3E">
        <w:rPr>
          <w:rFonts w:eastAsiaTheme="minorHAnsi"/>
          <w:sz w:val="28"/>
          <w:szCs w:val="28"/>
          <w:lang w:eastAsia="en-US"/>
        </w:rPr>
        <w:t>о</w:t>
      </w:r>
      <w:r w:rsidR="00442335">
        <w:rPr>
          <w:rFonts w:eastAsiaTheme="minorHAnsi"/>
          <w:sz w:val="28"/>
          <w:szCs w:val="28"/>
          <w:lang w:eastAsia="en-US"/>
        </w:rPr>
        <w:t>бще</w:t>
      </w:r>
      <w:r w:rsidR="00442335" w:rsidRPr="009E7B3E">
        <w:rPr>
          <w:rFonts w:eastAsiaTheme="minorHAnsi"/>
          <w:sz w:val="28"/>
          <w:szCs w:val="28"/>
          <w:lang w:eastAsia="en-US"/>
        </w:rPr>
        <w:t>образовательных</w:t>
      </w:r>
      <w:r w:rsidRPr="009E7B3E">
        <w:rPr>
          <w:rFonts w:eastAsiaTheme="minorHAnsi"/>
          <w:sz w:val="28"/>
          <w:szCs w:val="28"/>
          <w:lang w:eastAsia="en-US"/>
        </w:rPr>
        <w:t xml:space="preserve">  уч</w:t>
      </w:r>
      <w:r w:rsidR="00817AE1">
        <w:rPr>
          <w:rFonts w:eastAsiaTheme="minorHAnsi"/>
          <w:sz w:val="28"/>
          <w:szCs w:val="28"/>
          <w:lang w:eastAsia="en-US"/>
        </w:rPr>
        <w:t>реждений  района составляет 20%</w:t>
      </w:r>
      <w:r w:rsidRPr="009E7B3E">
        <w:rPr>
          <w:rFonts w:eastAsiaTheme="minorHAnsi"/>
          <w:sz w:val="28"/>
          <w:szCs w:val="28"/>
          <w:lang w:eastAsia="en-US"/>
        </w:rPr>
        <w:t>, среди  учителей – 19%.</w:t>
      </w:r>
      <w:r w:rsidR="00BF3435">
        <w:rPr>
          <w:rFonts w:eastAsiaTheme="minorHAnsi"/>
          <w:sz w:val="28"/>
          <w:szCs w:val="28"/>
          <w:lang w:eastAsia="en-US"/>
        </w:rPr>
        <w:t xml:space="preserve"> </w:t>
      </w:r>
      <w:r w:rsidR="00BF3435" w:rsidRPr="00BF3435">
        <w:rPr>
          <w:rFonts w:eastAsiaTheme="minorHAnsi"/>
          <w:sz w:val="28"/>
          <w:szCs w:val="28"/>
          <w:lang w:eastAsia="en-US"/>
        </w:rPr>
        <w:t xml:space="preserve">Количество  педагогов  пенсионного  возраста    в  2012 </w:t>
      </w:r>
      <w:r w:rsidR="00BF3435">
        <w:rPr>
          <w:rFonts w:eastAsiaTheme="minorHAnsi"/>
          <w:sz w:val="28"/>
          <w:szCs w:val="28"/>
          <w:lang w:eastAsia="en-US"/>
        </w:rPr>
        <w:t>году снизилось на 2,4%</w:t>
      </w:r>
      <w:r w:rsidR="00BF3435" w:rsidRPr="00BF3435">
        <w:rPr>
          <w:rFonts w:eastAsiaTheme="minorHAnsi"/>
          <w:sz w:val="28"/>
          <w:szCs w:val="28"/>
          <w:lang w:eastAsia="en-US"/>
        </w:rPr>
        <w:t xml:space="preserve"> </w:t>
      </w:r>
      <w:r w:rsidR="00BF3435">
        <w:rPr>
          <w:rFonts w:eastAsiaTheme="minorHAnsi"/>
          <w:sz w:val="28"/>
          <w:szCs w:val="28"/>
          <w:lang w:eastAsia="en-US"/>
        </w:rPr>
        <w:t xml:space="preserve">  и  составляет  16,6%  от  общей  численности  педагогических  работников.</w:t>
      </w:r>
    </w:p>
    <w:p w:rsidR="002D5300" w:rsidRDefault="002D5300" w:rsidP="00BA02D2">
      <w:pPr>
        <w:pStyle w:val="ad"/>
        <w:spacing w:line="360" w:lineRule="auto"/>
        <w:ind w:left="0" w:firstLine="708"/>
        <w:jc w:val="both"/>
        <w:rPr>
          <w:rFonts w:eastAsiaTheme="minorHAnsi"/>
          <w:sz w:val="28"/>
          <w:szCs w:val="28"/>
          <w:lang w:eastAsia="en-US"/>
        </w:rPr>
      </w:pPr>
      <w:r>
        <w:rPr>
          <w:rFonts w:eastAsiaTheme="minorHAnsi"/>
          <w:sz w:val="28"/>
          <w:szCs w:val="28"/>
          <w:lang w:eastAsia="en-US"/>
        </w:rPr>
        <w:lastRenderedPageBreak/>
        <w:t xml:space="preserve">Стабильность  ситуации  прохождения  аттестации  на  соответствие  занимаемой  должности  и  квалификационные  категории. </w:t>
      </w:r>
      <w:r w:rsidR="009D0CB7" w:rsidRPr="009D0CB7">
        <w:rPr>
          <w:rFonts w:eastAsiaTheme="minorHAnsi"/>
          <w:sz w:val="28"/>
          <w:szCs w:val="28"/>
          <w:lang w:eastAsia="en-US"/>
        </w:rPr>
        <w:t>В 2012 учебном году на 1,8 %  повысилась доля педагогов, имеющих  квалификационные категории, и составила 55,8%</w:t>
      </w:r>
      <w:r w:rsidR="009D0CB7">
        <w:rPr>
          <w:rFonts w:eastAsiaTheme="minorHAnsi"/>
          <w:sz w:val="28"/>
          <w:szCs w:val="28"/>
          <w:lang w:eastAsia="en-US"/>
        </w:rPr>
        <w:t xml:space="preserve">. </w:t>
      </w:r>
      <w:r>
        <w:rPr>
          <w:rFonts w:eastAsiaTheme="minorHAnsi"/>
          <w:sz w:val="28"/>
          <w:szCs w:val="28"/>
          <w:lang w:eastAsia="en-US"/>
        </w:rPr>
        <w:t>Из  166  педагогических  работника  школ 116  прошли  процедуру  аттестации (70%), из  них  имеют  высшую  квалификационную  категорию – 21 (12,7%), первую – 50 (30%), вторую – 21 (12,7%), соответствуют  занимаемой  должности- 24 (14,5%).</w:t>
      </w:r>
    </w:p>
    <w:p w:rsidR="00F51A5F" w:rsidRDefault="00740D95" w:rsidP="00BA02D2">
      <w:pPr>
        <w:pStyle w:val="ad"/>
        <w:spacing w:line="360" w:lineRule="auto"/>
        <w:ind w:left="0" w:firstLine="708"/>
        <w:jc w:val="both"/>
        <w:rPr>
          <w:rFonts w:eastAsiaTheme="minorHAnsi"/>
          <w:sz w:val="28"/>
          <w:szCs w:val="28"/>
          <w:lang w:eastAsia="en-US"/>
        </w:rPr>
      </w:pPr>
      <w:r>
        <w:rPr>
          <w:rFonts w:eastAsiaTheme="minorHAnsi"/>
          <w:sz w:val="28"/>
          <w:szCs w:val="28"/>
          <w:lang w:eastAsia="en-US"/>
        </w:rPr>
        <w:t xml:space="preserve">В  течение  2012 года 83  педагогических  работника приняли  участие  в  республиканских  очных, заочных  конкурсах  и  фестивалях. Процент  участия -34,15  </w:t>
      </w:r>
      <w:r w:rsidR="00A32BED">
        <w:rPr>
          <w:rFonts w:eastAsiaTheme="minorHAnsi"/>
          <w:sz w:val="28"/>
          <w:szCs w:val="28"/>
          <w:lang w:eastAsia="en-US"/>
        </w:rPr>
        <w:t xml:space="preserve">и  количество  победителей </w:t>
      </w:r>
      <w:r>
        <w:rPr>
          <w:rFonts w:eastAsiaTheme="minorHAnsi"/>
          <w:sz w:val="28"/>
          <w:szCs w:val="28"/>
          <w:lang w:eastAsia="en-US"/>
        </w:rPr>
        <w:t>явля</w:t>
      </w:r>
      <w:r w:rsidR="00A32BED">
        <w:rPr>
          <w:rFonts w:eastAsiaTheme="minorHAnsi"/>
          <w:sz w:val="28"/>
          <w:szCs w:val="28"/>
          <w:lang w:eastAsia="en-US"/>
        </w:rPr>
        <w:t>ю</w:t>
      </w:r>
      <w:r>
        <w:rPr>
          <w:rFonts w:eastAsiaTheme="minorHAnsi"/>
          <w:sz w:val="28"/>
          <w:szCs w:val="28"/>
          <w:lang w:eastAsia="en-US"/>
        </w:rPr>
        <w:t>тся  самым</w:t>
      </w:r>
      <w:r w:rsidR="00A32BED">
        <w:rPr>
          <w:rFonts w:eastAsiaTheme="minorHAnsi"/>
          <w:sz w:val="28"/>
          <w:szCs w:val="28"/>
          <w:lang w:eastAsia="en-US"/>
        </w:rPr>
        <w:t>и</w:t>
      </w:r>
      <w:r>
        <w:rPr>
          <w:rFonts w:eastAsiaTheme="minorHAnsi"/>
          <w:sz w:val="28"/>
          <w:szCs w:val="28"/>
          <w:lang w:eastAsia="en-US"/>
        </w:rPr>
        <w:t xml:space="preserve">  высоким</w:t>
      </w:r>
      <w:r w:rsidR="00A32BED">
        <w:rPr>
          <w:rFonts w:eastAsiaTheme="minorHAnsi"/>
          <w:sz w:val="28"/>
          <w:szCs w:val="28"/>
          <w:lang w:eastAsia="en-US"/>
        </w:rPr>
        <w:t>и</w:t>
      </w:r>
      <w:r>
        <w:rPr>
          <w:rFonts w:eastAsiaTheme="minorHAnsi"/>
          <w:sz w:val="28"/>
          <w:szCs w:val="28"/>
          <w:lang w:eastAsia="en-US"/>
        </w:rPr>
        <w:t xml:space="preserve">  из  всех  муниципальных  образований  Республики  Алтай.</w:t>
      </w:r>
    </w:p>
    <w:p w:rsidR="002D5300" w:rsidRPr="0078743B" w:rsidRDefault="00DA4F98" w:rsidP="0078743B">
      <w:pPr>
        <w:pStyle w:val="ad"/>
        <w:spacing w:line="360" w:lineRule="auto"/>
        <w:ind w:left="0" w:firstLine="708"/>
        <w:jc w:val="both"/>
        <w:rPr>
          <w:rFonts w:eastAsiaTheme="minorHAnsi"/>
          <w:sz w:val="28"/>
          <w:szCs w:val="28"/>
          <w:lang w:eastAsia="en-US"/>
        </w:rPr>
      </w:pPr>
      <w:r w:rsidRPr="00DA4F98">
        <w:rPr>
          <w:rFonts w:eastAsiaTheme="minorHAnsi"/>
          <w:color w:val="FF0000"/>
          <w:sz w:val="28"/>
          <w:szCs w:val="28"/>
          <w:lang w:eastAsia="en-US"/>
        </w:rPr>
        <w:t xml:space="preserve">24 </w:t>
      </w:r>
      <w:r>
        <w:rPr>
          <w:rFonts w:eastAsiaTheme="minorHAnsi"/>
          <w:sz w:val="28"/>
          <w:szCs w:val="28"/>
          <w:lang w:eastAsia="en-US"/>
        </w:rPr>
        <w:t xml:space="preserve"> </w:t>
      </w:r>
      <w:proofErr w:type="gramStart"/>
      <w:r>
        <w:rPr>
          <w:rFonts w:eastAsiaTheme="minorHAnsi"/>
          <w:sz w:val="28"/>
          <w:szCs w:val="28"/>
          <w:lang w:eastAsia="en-US"/>
        </w:rPr>
        <w:t>педагогических</w:t>
      </w:r>
      <w:proofErr w:type="gramEnd"/>
      <w:r>
        <w:rPr>
          <w:rFonts w:eastAsiaTheme="minorHAnsi"/>
          <w:sz w:val="28"/>
          <w:szCs w:val="28"/>
          <w:lang w:eastAsia="en-US"/>
        </w:rPr>
        <w:t xml:space="preserve"> работника награждены  отраслевыми  наградами. Учителю русского  языка и  литературы  МОУ  «Паспаульская  средняя общеобразовательная  школа»  </w:t>
      </w:r>
      <w:proofErr w:type="spellStart"/>
      <w:r>
        <w:rPr>
          <w:rFonts w:eastAsiaTheme="minorHAnsi"/>
          <w:sz w:val="28"/>
          <w:szCs w:val="28"/>
          <w:lang w:eastAsia="en-US"/>
        </w:rPr>
        <w:t>Петеневой</w:t>
      </w:r>
      <w:proofErr w:type="spellEnd"/>
      <w:r>
        <w:rPr>
          <w:rFonts w:eastAsiaTheme="minorHAnsi"/>
          <w:sz w:val="28"/>
          <w:szCs w:val="28"/>
          <w:lang w:eastAsia="en-US"/>
        </w:rPr>
        <w:t xml:space="preserve">  А.В. присвоено  звание «Заслуженный  у</w:t>
      </w:r>
      <w:r w:rsidR="0078743B">
        <w:rPr>
          <w:rFonts w:eastAsiaTheme="minorHAnsi"/>
          <w:sz w:val="28"/>
          <w:szCs w:val="28"/>
          <w:lang w:eastAsia="en-US"/>
        </w:rPr>
        <w:t>читель  Российской  Федерации».</w:t>
      </w:r>
    </w:p>
    <w:p w:rsidR="008B0BA8" w:rsidRDefault="008B0BA8" w:rsidP="008B0BA8">
      <w:pPr>
        <w:pStyle w:val="ad"/>
        <w:numPr>
          <w:ilvl w:val="0"/>
          <w:numId w:val="20"/>
        </w:numPr>
        <w:rPr>
          <w:rFonts w:eastAsiaTheme="minorHAnsi"/>
          <w:b/>
          <w:sz w:val="28"/>
          <w:szCs w:val="28"/>
          <w:lang w:eastAsia="en-US"/>
        </w:rPr>
      </w:pPr>
      <w:r w:rsidRPr="000D3A62">
        <w:rPr>
          <w:rFonts w:eastAsiaTheme="minorHAnsi"/>
          <w:b/>
          <w:sz w:val="28"/>
          <w:szCs w:val="28"/>
          <w:lang w:eastAsia="en-US"/>
        </w:rPr>
        <w:t>Проблемные  вопросы  реализации  направления.</w:t>
      </w:r>
    </w:p>
    <w:p w:rsidR="000D3A62" w:rsidRPr="0078743B" w:rsidRDefault="000D3A62" w:rsidP="0078743B">
      <w:pPr>
        <w:pStyle w:val="ad"/>
        <w:numPr>
          <w:ilvl w:val="0"/>
          <w:numId w:val="25"/>
        </w:numPr>
        <w:spacing w:line="360" w:lineRule="auto"/>
        <w:jc w:val="both"/>
        <w:rPr>
          <w:rFonts w:eastAsiaTheme="minorHAnsi"/>
          <w:sz w:val="28"/>
          <w:szCs w:val="28"/>
          <w:lang w:eastAsia="en-US"/>
        </w:rPr>
      </w:pPr>
      <w:r w:rsidRPr="000D3A62">
        <w:rPr>
          <w:rFonts w:eastAsiaTheme="minorHAnsi"/>
          <w:sz w:val="28"/>
          <w:szCs w:val="28"/>
          <w:lang w:eastAsia="en-US"/>
        </w:rPr>
        <w:t>О</w:t>
      </w:r>
      <w:r>
        <w:rPr>
          <w:rFonts w:eastAsiaTheme="minorHAnsi"/>
          <w:sz w:val="28"/>
          <w:szCs w:val="28"/>
          <w:lang w:eastAsia="en-US"/>
        </w:rPr>
        <w:t xml:space="preserve">бновление  кадрового  потенциала.  </w:t>
      </w:r>
      <w:r w:rsidRPr="000D3A62">
        <w:rPr>
          <w:rFonts w:eastAsiaTheme="minorHAnsi"/>
          <w:sz w:val="28"/>
          <w:szCs w:val="28"/>
          <w:lang w:eastAsia="en-US"/>
        </w:rPr>
        <w:t>Основные причины низкой мотивации молодых педагогов – отсутствие  муниципального жилья, невысокая заработная плата, снижение престижности профессии педагога</w:t>
      </w:r>
      <w:r>
        <w:rPr>
          <w:rFonts w:eastAsiaTheme="minorHAnsi"/>
          <w:sz w:val="28"/>
          <w:szCs w:val="28"/>
          <w:lang w:eastAsia="en-US"/>
        </w:rPr>
        <w:t xml:space="preserve">  </w:t>
      </w:r>
      <w:r w:rsidRPr="000D3A62">
        <w:rPr>
          <w:rFonts w:eastAsiaTheme="minorHAnsi"/>
          <w:sz w:val="28"/>
          <w:szCs w:val="28"/>
          <w:lang w:eastAsia="en-US"/>
        </w:rPr>
        <w:t>российском обществе. Новая система оплаты труда, введенная  в общеобразовательных учреждениях района, не содержит в себе действенных  механизмов  для стимулирования  труда  молодых  педагогов  и  закрепления  их  в  системе образования.</w:t>
      </w:r>
    </w:p>
    <w:p w:rsidR="008B0BA8" w:rsidRPr="00BB4424" w:rsidRDefault="008B0BA8" w:rsidP="000D3A62">
      <w:pPr>
        <w:pStyle w:val="ad"/>
        <w:numPr>
          <w:ilvl w:val="0"/>
          <w:numId w:val="20"/>
        </w:numPr>
        <w:rPr>
          <w:rFonts w:eastAsiaTheme="minorHAnsi"/>
          <w:b/>
          <w:sz w:val="28"/>
          <w:szCs w:val="28"/>
          <w:lang w:eastAsia="en-US"/>
        </w:rPr>
      </w:pPr>
      <w:r w:rsidRPr="00BB4424">
        <w:rPr>
          <w:rFonts w:eastAsiaTheme="minorHAnsi"/>
          <w:b/>
          <w:sz w:val="28"/>
          <w:szCs w:val="28"/>
          <w:lang w:eastAsia="en-US"/>
        </w:rPr>
        <w:t>Задачи  и планируемые  показатели на  следующий  календарный  год  по  реализации  направления.</w:t>
      </w:r>
    </w:p>
    <w:p w:rsidR="00055805" w:rsidRDefault="00055805" w:rsidP="009C7AA7">
      <w:pPr>
        <w:pStyle w:val="ad"/>
        <w:numPr>
          <w:ilvl w:val="0"/>
          <w:numId w:val="26"/>
        </w:numPr>
        <w:spacing w:line="360" w:lineRule="auto"/>
        <w:jc w:val="both"/>
        <w:rPr>
          <w:rFonts w:eastAsiaTheme="minorHAnsi"/>
          <w:sz w:val="28"/>
          <w:szCs w:val="28"/>
          <w:lang w:eastAsia="en-US"/>
        </w:rPr>
      </w:pPr>
      <w:r>
        <w:rPr>
          <w:rFonts w:eastAsiaTheme="minorHAnsi"/>
          <w:sz w:val="28"/>
          <w:szCs w:val="28"/>
          <w:lang w:eastAsia="en-US"/>
        </w:rPr>
        <w:t>Продолжить  работу  стажёрских площадок  района.</w:t>
      </w:r>
    </w:p>
    <w:p w:rsidR="00055805" w:rsidRDefault="00055805" w:rsidP="009C7AA7">
      <w:pPr>
        <w:pStyle w:val="ad"/>
        <w:numPr>
          <w:ilvl w:val="0"/>
          <w:numId w:val="26"/>
        </w:numPr>
        <w:spacing w:line="360" w:lineRule="auto"/>
        <w:jc w:val="both"/>
        <w:rPr>
          <w:rFonts w:eastAsiaTheme="minorHAnsi"/>
          <w:sz w:val="28"/>
          <w:szCs w:val="28"/>
          <w:lang w:eastAsia="en-US"/>
        </w:rPr>
      </w:pPr>
      <w:r>
        <w:rPr>
          <w:rFonts w:eastAsiaTheme="minorHAnsi"/>
          <w:sz w:val="28"/>
          <w:szCs w:val="28"/>
          <w:lang w:eastAsia="en-US"/>
        </w:rPr>
        <w:t>Обеспечить качественное  функционирование  порядка  аттестации  педагогических  и  руководящих  работников.</w:t>
      </w:r>
    </w:p>
    <w:p w:rsidR="00C34036" w:rsidRPr="00375B93" w:rsidRDefault="00F77169" w:rsidP="009D6FFB">
      <w:pPr>
        <w:pStyle w:val="ad"/>
        <w:numPr>
          <w:ilvl w:val="0"/>
          <w:numId w:val="26"/>
        </w:numPr>
        <w:spacing w:line="360" w:lineRule="auto"/>
        <w:jc w:val="both"/>
        <w:rPr>
          <w:rFonts w:eastAsiaTheme="minorHAnsi"/>
          <w:sz w:val="28"/>
          <w:szCs w:val="28"/>
          <w:lang w:eastAsia="en-US"/>
        </w:rPr>
      </w:pPr>
      <w:r>
        <w:rPr>
          <w:rFonts w:eastAsiaTheme="minorHAnsi"/>
          <w:sz w:val="28"/>
          <w:szCs w:val="28"/>
          <w:lang w:eastAsia="en-US"/>
        </w:rPr>
        <w:t>Активизировать  участие  педагогических  работников  в очных  профессиональных  конкурсах</w:t>
      </w:r>
      <w:r w:rsidR="00375B93">
        <w:rPr>
          <w:rFonts w:eastAsiaTheme="minorHAnsi"/>
          <w:sz w:val="28"/>
          <w:szCs w:val="28"/>
          <w:lang w:eastAsia="en-US"/>
        </w:rPr>
        <w:t>.</w:t>
      </w:r>
    </w:p>
    <w:p w:rsidR="008B0BA8" w:rsidRPr="008B0BA8" w:rsidRDefault="008B0BA8" w:rsidP="00AE56AF">
      <w:pPr>
        <w:pStyle w:val="a3"/>
        <w:spacing w:line="360" w:lineRule="auto"/>
        <w:ind w:left="705"/>
        <w:jc w:val="center"/>
        <w:rPr>
          <w:rFonts w:ascii="Times New Roman" w:hAnsi="Times New Roman" w:cs="Times New Roman"/>
          <w:b/>
          <w:sz w:val="28"/>
          <w:szCs w:val="28"/>
        </w:rPr>
      </w:pPr>
      <w:r w:rsidRPr="008B0BA8">
        <w:rPr>
          <w:rFonts w:ascii="Times New Roman" w:hAnsi="Times New Roman" w:cs="Times New Roman"/>
          <w:b/>
          <w:sz w:val="28"/>
          <w:szCs w:val="28"/>
        </w:rPr>
        <w:lastRenderedPageBreak/>
        <w:t xml:space="preserve">Часть </w:t>
      </w:r>
      <w:r>
        <w:rPr>
          <w:rFonts w:ascii="Times New Roman" w:hAnsi="Times New Roman" w:cs="Times New Roman"/>
          <w:b/>
          <w:sz w:val="28"/>
          <w:szCs w:val="28"/>
          <w:lang w:val="en-US"/>
        </w:rPr>
        <w:t>IV</w:t>
      </w:r>
      <w:r w:rsidRPr="008B0BA8">
        <w:rPr>
          <w:rFonts w:ascii="Times New Roman" w:hAnsi="Times New Roman" w:cs="Times New Roman"/>
          <w:b/>
          <w:sz w:val="28"/>
          <w:szCs w:val="28"/>
        </w:rPr>
        <w:t xml:space="preserve">. </w:t>
      </w:r>
      <w:r>
        <w:rPr>
          <w:rFonts w:ascii="Times New Roman" w:hAnsi="Times New Roman" w:cs="Times New Roman"/>
          <w:b/>
          <w:sz w:val="28"/>
          <w:szCs w:val="28"/>
        </w:rPr>
        <w:t>Изменение  школьной  инфраструктуры</w:t>
      </w:r>
    </w:p>
    <w:p w:rsidR="008B0BA8" w:rsidRPr="00166834" w:rsidRDefault="008B0BA8" w:rsidP="008B0BA8">
      <w:pPr>
        <w:pStyle w:val="a3"/>
        <w:numPr>
          <w:ilvl w:val="0"/>
          <w:numId w:val="23"/>
        </w:numPr>
        <w:spacing w:line="360" w:lineRule="auto"/>
        <w:rPr>
          <w:rFonts w:ascii="Times New Roman" w:hAnsi="Times New Roman" w:cs="Times New Roman"/>
          <w:b/>
          <w:sz w:val="28"/>
          <w:szCs w:val="28"/>
        </w:rPr>
      </w:pPr>
      <w:r w:rsidRPr="00166834">
        <w:rPr>
          <w:rFonts w:ascii="Times New Roman" w:hAnsi="Times New Roman" w:cs="Times New Roman"/>
          <w:b/>
          <w:sz w:val="28"/>
          <w:szCs w:val="28"/>
        </w:rPr>
        <w:t>Информация  о  выполнении  плана  первоочередных  действий  по  реализации  национальной  образовательной  инициативы «Наша  новая школа»  в 2012 году.</w:t>
      </w:r>
    </w:p>
    <w:p w:rsidR="00BE73FE" w:rsidRDefault="00166834" w:rsidP="000E561D">
      <w:pPr>
        <w:pStyle w:val="a3"/>
        <w:spacing w:line="360" w:lineRule="auto"/>
        <w:ind w:left="360" w:firstLine="351"/>
        <w:jc w:val="both"/>
        <w:rPr>
          <w:rFonts w:ascii="Times New Roman" w:hAnsi="Times New Roman" w:cs="Times New Roman"/>
          <w:sz w:val="28"/>
          <w:szCs w:val="28"/>
        </w:rPr>
      </w:pPr>
      <w:r w:rsidRPr="00166834">
        <w:rPr>
          <w:rFonts w:ascii="Times New Roman" w:hAnsi="Times New Roman" w:cs="Times New Roman"/>
          <w:sz w:val="28"/>
          <w:szCs w:val="28"/>
        </w:rPr>
        <w:t xml:space="preserve">Все общеобразовательные  учреждения  МО «Чойский  район»  обеспечены  водопроводной  водой, канализацией, тёплыми туалетами. </w:t>
      </w:r>
    </w:p>
    <w:p w:rsidR="00BE73FE" w:rsidRDefault="00BE73FE" w:rsidP="000E561D">
      <w:pPr>
        <w:pStyle w:val="a3"/>
        <w:spacing w:line="360" w:lineRule="auto"/>
        <w:ind w:left="360" w:firstLine="351"/>
        <w:jc w:val="both"/>
        <w:rPr>
          <w:rFonts w:ascii="Times New Roman" w:hAnsi="Times New Roman" w:cs="Times New Roman"/>
          <w:sz w:val="28"/>
          <w:szCs w:val="28"/>
        </w:rPr>
      </w:pPr>
      <w:r w:rsidRPr="00BE73FE">
        <w:rPr>
          <w:rFonts w:ascii="Times New Roman" w:hAnsi="Times New Roman" w:cs="Times New Roman"/>
          <w:sz w:val="28"/>
          <w:szCs w:val="28"/>
        </w:rPr>
        <w:t>В  ходе  подготовки  к  2012-2013  учебному  году  был  проведён  капитальный  ремонт  котельных  МОУ «Чойская  СОШ»  и  МОУ «Сейкинская СОШ» (замена  котлов), капитальный  ремонт  спортивного  зала  в  МОУ «Сейкинская СОШ», капитальный  ремонт  детского  сада «Тополёк»  МОУ  «Паспаульская  СОШ».  Во  всех  общеобразовательных   учреждения</w:t>
      </w:r>
      <w:r w:rsidR="0056058F">
        <w:rPr>
          <w:rFonts w:ascii="Times New Roman" w:hAnsi="Times New Roman" w:cs="Times New Roman"/>
          <w:sz w:val="28"/>
          <w:szCs w:val="28"/>
        </w:rPr>
        <w:t>х  проведены  текущие  ремонты.</w:t>
      </w:r>
    </w:p>
    <w:p w:rsidR="000719BC" w:rsidRDefault="000719BC" w:rsidP="000E561D">
      <w:pPr>
        <w:pStyle w:val="a3"/>
        <w:spacing w:line="360" w:lineRule="auto"/>
        <w:ind w:left="360" w:firstLine="351"/>
        <w:jc w:val="both"/>
        <w:rPr>
          <w:rFonts w:ascii="Times New Roman" w:hAnsi="Times New Roman" w:cs="Times New Roman"/>
          <w:sz w:val="28"/>
          <w:szCs w:val="28"/>
        </w:rPr>
      </w:pPr>
      <w:proofErr w:type="gramStart"/>
      <w:r w:rsidRPr="000719BC">
        <w:rPr>
          <w:rFonts w:ascii="Times New Roman" w:hAnsi="Times New Roman" w:cs="Times New Roman"/>
          <w:sz w:val="28"/>
          <w:szCs w:val="28"/>
        </w:rPr>
        <w:t>Доля образовательных учреждений, прошедших обязательное энергетическое обследование и имеющих зарегистрированный</w:t>
      </w:r>
      <w:r w:rsidR="00E7509C">
        <w:rPr>
          <w:rFonts w:ascii="Times New Roman" w:hAnsi="Times New Roman" w:cs="Times New Roman"/>
          <w:sz w:val="28"/>
          <w:szCs w:val="28"/>
        </w:rPr>
        <w:t xml:space="preserve"> энергетический паспорт -100 %. </w:t>
      </w:r>
      <w:r w:rsidRPr="000719BC">
        <w:rPr>
          <w:rFonts w:ascii="Times New Roman" w:hAnsi="Times New Roman" w:cs="Times New Roman"/>
          <w:sz w:val="28"/>
          <w:szCs w:val="28"/>
        </w:rPr>
        <w:t>Доля образовательных учреждений, разработавших программу энергосбережения и повышения эффективности использования энергетических ресурсов – 100%. Доля образовательных учреждений, в которых назначены лица, ответственные за энергосбережение и ведется обучение и разъяснительная работа среди обучающихся по вопросам  энергосбережения и  энергетической  эффективности – 100 %</w:t>
      </w:r>
      <w:r>
        <w:rPr>
          <w:rFonts w:ascii="Times New Roman" w:hAnsi="Times New Roman" w:cs="Times New Roman"/>
          <w:sz w:val="28"/>
          <w:szCs w:val="28"/>
        </w:rPr>
        <w:t>.</w:t>
      </w:r>
      <w:proofErr w:type="gramEnd"/>
    </w:p>
    <w:p w:rsidR="00553992" w:rsidRDefault="00553992" w:rsidP="000E561D">
      <w:pPr>
        <w:pStyle w:val="a3"/>
        <w:spacing w:line="360" w:lineRule="auto"/>
        <w:ind w:left="360" w:firstLine="351"/>
        <w:jc w:val="both"/>
        <w:rPr>
          <w:rFonts w:ascii="Times New Roman" w:hAnsi="Times New Roman" w:cs="Times New Roman"/>
          <w:sz w:val="28"/>
          <w:szCs w:val="28"/>
        </w:rPr>
      </w:pPr>
      <w:r>
        <w:rPr>
          <w:rFonts w:ascii="Times New Roman" w:hAnsi="Times New Roman" w:cs="Times New Roman"/>
          <w:sz w:val="28"/>
          <w:szCs w:val="28"/>
        </w:rPr>
        <w:t>Все  школы  района  обеспечены системами  видеонаблюдения.</w:t>
      </w:r>
    </w:p>
    <w:p w:rsidR="008121AB" w:rsidRDefault="00166834" w:rsidP="000E561D">
      <w:pPr>
        <w:pStyle w:val="a3"/>
        <w:spacing w:line="360" w:lineRule="auto"/>
        <w:ind w:left="360" w:firstLine="351"/>
        <w:jc w:val="both"/>
        <w:rPr>
          <w:rFonts w:ascii="Times New Roman" w:hAnsi="Times New Roman" w:cs="Times New Roman"/>
          <w:sz w:val="28"/>
          <w:szCs w:val="28"/>
        </w:rPr>
      </w:pPr>
      <w:r w:rsidRPr="00166834">
        <w:rPr>
          <w:rFonts w:ascii="Times New Roman" w:hAnsi="Times New Roman" w:cs="Times New Roman"/>
          <w:sz w:val="28"/>
          <w:szCs w:val="28"/>
        </w:rPr>
        <w:t>В  2012 году  пополнилась материально-техническая база  общеобразовательных  учреждений.</w:t>
      </w:r>
      <w:r w:rsidR="00BE73FE">
        <w:rPr>
          <w:rFonts w:ascii="Times New Roman" w:hAnsi="Times New Roman" w:cs="Times New Roman"/>
          <w:sz w:val="28"/>
          <w:szCs w:val="28"/>
        </w:rPr>
        <w:t xml:space="preserve">  </w:t>
      </w:r>
      <w:r w:rsidR="008121AB" w:rsidRPr="008121AB">
        <w:rPr>
          <w:rFonts w:ascii="Times New Roman" w:hAnsi="Times New Roman" w:cs="Times New Roman"/>
          <w:sz w:val="28"/>
          <w:szCs w:val="28"/>
        </w:rPr>
        <w:t xml:space="preserve">По </w:t>
      </w:r>
      <w:r w:rsidR="004D7AB2">
        <w:rPr>
          <w:rFonts w:ascii="Times New Roman" w:hAnsi="Times New Roman" w:cs="Times New Roman"/>
          <w:sz w:val="28"/>
          <w:szCs w:val="28"/>
        </w:rPr>
        <w:t>федеральной  целевой</w:t>
      </w:r>
      <w:r w:rsidR="008121AB" w:rsidRPr="008121AB">
        <w:rPr>
          <w:rFonts w:ascii="Times New Roman" w:hAnsi="Times New Roman" w:cs="Times New Roman"/>
          <w:sz w:val="28"/>
          <w:szCs w:val="28"/>
        </w:rPr>
        <w:t xml:space="preserve"> программе  «Модернизация  образования»   в  2012 году   в  МОУ «Паспаульская  СОШ», МОУ «</w:t>
      </w:r>
      <w:proofErr w:type="spellStart"/>
      <w:r w:rsidR="008121AB" w:rsidRPr="008121AB">
        <w:rPr>
          <w:rFonts w:ascii="Times New Roman" w:hAnsi="Times New Roman" w:cs="Times New Roman"/>
          <w:sz w:val="28"/>
          <w:szCs w:val="28"/>
        </w:rPr>
        <w:t>Ыныргинская</w:t>
      </w:r>
      <w:proofErr w:type="spellEnd"/>
      <w:r w:rsidR="008121AB" w:rsidRPr="008121AB">
        <w:rPr>
          <w:rFonts w:ascii="Times New Roman" w:hAnsi="Times New Roman" w:cs="Times New Roman"/>
          <w:sz w:val="28"/>
          <w:szCs w:val="28"/>
        </w:rPr>
        <w:t xml:space="preserve">  СОШ», МОУ «Уйменская  ООШ», МОУ «Ускучская  ООШ»   поступили  комплекты   оборудования   для   школьных  кабинетов (15  столов, 30  стульев, интерактивная  доска, компьютер, проектор). В  МОУ  «Чойская  СОШ»  поступили  станки: токарный, деревообрабатывающий, сверлильный, винторезный; </w:t>
      </w:r>
      <w:r w:rsidR="008121AB" w:rsidRPr="008121AB">
        <w:rPr>
          <w:rFonts w:ascii="Times New Roman" w:hAnsi="Times New Roman" w:cs="Times New Roman"/>
          <w:sz w:val="28"/>
          <w:szCs w:val="28"/>
        </w:rPr>
        <w:lastRenderedPageBreak/>
        <w:t>поступило  15   швейных  бытовых   машинок  для  кабинетов  технологии: МОУ «Чойская   СОШ» - 6,  МОУ «</w:t>
      </w:r>
      <w:proofErr w:type="spellStart"/>
      <w:r w:rsidR="008121AB" w:rsidRPr="008121AB">
        <w:rPr>
          <w:rFonts w:ascii="Times New Roman" w:hAnsi="Times New Roman" w:cs="Times New Roman"/>
          <w:sz w:val="28"/>
          <w:szCs w:val="28"/>
        </w:rPr>
        <w:t>Ыныргинская</w:t>
      </w:r>
      <w:proofErr w:type="spellEnd"/>
      <w:r w:rsidR="008121AB" w:rsidRPr="008121AB">
        <w:rPr>
          <w:rFonts w:ascii="Times New Roman" w:hAnsi="Times New Roman" w:cs="Times New Roman"/>
          <w:sz w:val="28"/>
          <w:szCs w:val="28"/>
        </w:rPr>
        <w:t xml:space="preserve">  СОШ» - 2, МОУ «Каракокшинская  СОШ» - 5, МОУ  «Уйменская  ООШ» - 2. В  МОУ  «Чойская  СОШ» и  МОУ «Паспаульская СОШ»  поступило  по  2  </w:t>
      </w:r>
      <w:proofErr w:type="gramStart"/>
      <w:r w:rsidR="008121AB" w:rsidRPr="008121AB">
        <w:rPr>
          <w:rFonts w:ascii="Times New Roman" w:hAnsi="Times New Roman" w:cs="Times New Roman"/>
          <w:sz w:val="28"/>
          <w:szCs w:val="28"/>
        </w:rPr>
        <w:t>деревообрабатывающих</w:t>
      </w:r>
      <w:proofErr w:type="gramEnd"/>
      <w:r w:rsidR="008121AB" w:rsidRPr="008121AB">
        <w:rPr>
          <w:rFonts w:ascii="Times New Roman" w:hAnsi="Times New Roman" w:cs="Times New Roman"/>
          <w:sz w:val="28"/>
          <w:szCs w:val="28"/>
        </w:rPr>
        <w:t xml:space="preserve">  станка. Поступило  2  комплекта  спортивного  оборудования: в  МОУ  «Чойская  СОШ», МОУ «Паспаульская  СОШ». По  одной  интерактивной  доске  поступило  в  МОУ «Ускучская  ООШ»  и  МОУ «Уйменская  ООШ».</w:t>
      </w:r>
    </w:p>
    <w:p w:rsidR="008B2123" w:rsidRDefault="008B2123" w:rsidP="000E561D">
      <w:pPr>
        <w:pStyle w:val="a3"/>
        <w:spacing w:line="360" w:lineRule="auto"/>
        <w:ind w:left="360" w:firstLine="351"/>
        <w:jc w:val="both"/>
        <w:rPr>
          <w:rFonts w:ascii="Times New Roman" w:hAnsi="Times New Roman" w:cs="Times New Roman"/>
          <w:sz w:val="28"/>
          <w:szCs w:val="28"/>
        </w:rPr>
      </w:pPr>
      <w:r w:rsidRPr="008B2123">
        <w:rPr>
          <w:rFonts w:ascii="Times New Roman" w:hAnsi="Times New Roman" w:cs="Times New Roman"/>
          <w:sz w:val="28"/>
          <w:szCs w:val="28"/>
        </w:rPr>
        <w:t>В  5  школах  района  есть  по  одному  оборудованному  кабинету  информатики, в МОУ «Чойская  СОШ»  и  МОУ «Сейкинская  СОШ»  по  2  оборудованных  кабинета  информатики. В  3-х  школах  из 7-ми  в  кабинетах  информатики  и  по  школе  проведена  локальная  сеть.</w:t>
      </w:r>
      <w:r w:rsidR="0056058F" w:rsidRPr="0056058F">
        <w:t xml:space="preserve"> </w:t>
      </w:r>
      <w:r w:rsidR="0056058F" w:rsidRPr="0056058F">
        <w:rPr>
          <w:rFonts w:ascii="Times New Roman" w:hAnsi="Times New Roman" w:cs="Times New Roman"/>
          <w:sz w:val="28"/>
          <w:szCs w:val="28"/>
        </w:rPr>
        <w:t xml:space="preserve">В  МОУ  «Чойская  СОШ», МОУ «Каракокшинская СОШ»  в 2012 году  поступили  комплекты  ноутбуков. </w:t>
      </w:r>
      <w:r w:rsidRPr="008B2123">
        <w:rPr>
          <w:rFonts w:ascii="Times New Roman" w:hAnsi="Times New Roman" w:cs="Times New Roman"/>
          <w:sz w:val="28"/>
          <w:szCs w:val="28"/>
        </w:rPr>
        <w:t xml:space="preserve"> Всего  в  районе  216  компьютеров. На  один  компьютер приходится  по  5,5  </w:t>
      </w:r>
      <w:proofErr w:type="gramStart"/>
      <w:r w:rsidRPr="008B2123">
        <w:rPr>
          <w:rFonts w:ascii="Times New Roman" w:hAnsi="Times New Roman" w:cs="Times New Roman"/>
          <w:sz w:val="28"/>
          <w:szCs w:val="28"/>
        </w:rPr>
        <w:t>обучающихся</w:t>
      </w:r>
      <w:proofErr w:type="gramEnd"/>
      <w:r w:rsidRPr="008B2123">
        <w:rPr>
          <w:rFonts w:ascii="Times New Roman" w:hAnsi="Times New Roman" w:cs="Times New Roman"/>
          <w:sz w:val="28"/>
          <w:szCs w:val="28"/>
        </w:rPr>
        <w:t>.</w:t>
      </w:r>
    </w:p>
    <w:p w:rsidR="00437270" w:rsidRDefault="00C3344B" w:rsidP="000E561D">
      <w:pPr>
        <w:pStyle w:val="a3"/>
        <w:spacing w:line="360" w:lineRule="auto"/>
        <w:ind w:left="360" w:firstLine="351"/>
        <w:jc w:val="both"/>
        <w:rPr>
          <w:rFonts w:ascii="Times New Roman" w:hAnsi="Times New Roman" w:cs="Times New Roman"/>
          <w:sz w:val="28"/>
          <w:szCs w:val="28"/>
        </w:rPr>
      </w:pPr>
      <w:r w:rsidRPr="00C3344B">
        <w:rPr>
          <w:rFonts w:ascii="Times New Roman" w:hAnsi="Times New Roman" w:cs="Times New Roman"/>
          <w:sz w:val="28"/>
          <w:szCs w:val="28"/>
        </w:rPr>
        <w:t xml:space="preserve">В  муниципальной   образовательной  сети  отработан  эффективный  механизм  подвоза  обучающихся  школьными  автобусами: обучающиеся  из сёл </w:t>
      </w:r>
      <w:proofErr w:type="spellStart"/>
      <w:r w:rsidRPr="00C3344B">
        <w:rPr>
          <w:rFonts w:ascii="Times New Roman" w:hAnsi="Times New Roman" w:cs="Times New Roman"/>
          <w:sz w:val="28"/>
          <w:szCs w:val="28"/>
        </w:rPr>
        <w:t>Салаганда</w:t>
      </w:r>
      <w:proofErr w:type="spellEnd"/>
      <w:r w:rsidRPr="00C3344B">
        <w:rPr>
          <w:rFonts w:ascii="Times New Roman" w:hAnsi="Times New Roman" w:cs="Times New Roman"/>
          <w:sz w:val="28"/>
          <w:szCs w:val="28"/>
        </w:rPr>
        <w:t xml:space="preserve">  и  </w:t>
      </w:r>
      <w:proofErr w:type="spellStart"/>
      <w:r w:rsidRPr="00C3344B">
        <w:rPr>
          <w:rFonts w:ascii="Times New Roman" w:hAnsi="Times New Roman" w:cs="Times New Roman"/>
          <w:sz w:val="28"/>
          <w:szCs w:val="28"/>
        </w:rPr>
        <w:t>Сугул</w:t>
      </w:r>
      <w:proofErr w:type="spellEnd"/>
      <w:r w:rsidRPr="00C3344B">
        <w:rPr>
          <w:rFonts w:ascii="Times New Roman" w:hAnsi="Times New Roman" w:cs="Times New Roman"/>
          <w:sz w:val="28"/>
          <w:szCs w:val="28"/>
        </w:rPr>
        <w:t xml:space="preserve">  подвозятся  в  МОУ «Паспаульская  СОШ», из  сел  Туньжа, Киска, Советское, Ускуч </w:t>
      </w:r>
      <w:proofErr w:type="gramStart"/>
      <w:r w:rsidRPr="00C3344B">
        <w:rPr>
          <w:rFonts w:ascii="Times New Roman" w:hAnsi="Times New Roman" w:cs="Times New Roman"/>
          <w:sz w:val="28"/>
          <w:szCs w:val="28"/>
        </w:rPr>
        <w:t>–в</w:t>
      </w:r>
      <w:proofErr w:type="gramEnd"/>
      <w:r w:rsidRPr="00C3344B">
        <w:rPr>
          <w:rFonts w:ascii="Times New Roman" w:hAnsi="Times New Roman" w:cs="Times New Roman"/>
          <w:sz w:val="28"/>
          <w:szCs w:val="28"/>
        </w:rPr>
        <w:t xml:space="preserve">  МОУ «Чойская  СОШ».</w:t>
      </w:r>
      <w:r>
        <w:rPr>
          <w:rFonts w:ascii="Times New Roman" w:hAnsi="Times New Roman" w:cs="Times New Roman"/>
          <w:sz w:val="28"/>
          <w:szCs w:val="28"/>
        </w:rPr>
        <w:t xml:space="preserve">  </w:t>
      </w:r>
      <w:r w:rsidR="00437270" w:rsidRPr="00437270">
        <w:rPr>
          <w:rFonts w:ascii="Times New Roman" w:hAnsi="Times New Roman" w:cs="Times New Roman"/>
          <w:sz w:val="28"/>
          <w:szCs w:val="28"/>
        </w:rPr>
        <w:t>Для  подвоза   детей используется  6  автобусов: 2 – ПАЗ, 1-Пежо, 1- Газель, 1- УАЗ. И</w:t>
      </w:r>
      <w:r w:rsidR="009E34D9">
        <w:rPr>
          <w:rFonts w:ascii="Times New Roman" w:hAnsi="Times New Roman" w:cs="Times New Roman"/>
          <w:sz w:val="28"/>
          <w:szCs w:val="28"/>
        </w:rPr>
        <w:t>з</w:t>
      </w:r>
      <w:r w:rsidR="00437270" w:rsidRPr="00437270">
        <w:rPr>
          <w:rFonts w:ascii="Times New Roman" w:hAnsi="Times New Roman" w:cs="Times New Roman"/>
          <w:sz w:val="28"/>
          <w:szCs w:val="28"/>
        </w:rPr>
        <w:t xml:space="preserve">  них  автобус  Пежо  поступил  в  декабре  2012 года.</w:t>
      </w:r>
      <w:r w:rsidR="00B07B89">
        <w:rPr>
          <w:rFonts w:ascii="Times New Roman" w:hAnsi="Times New Roman" w:cs="Times New Roman"/>
          <w:sz w:val="28"/>
          <w:szCs w:val="28"/>
        </w:rPr>
        <w:t xml:space="preserve"> </w:t>
      </w:r>
      <w:r w:rsidR="00B07B89" w:rsidRPr="00B07B89">
        <w:rPr>
          <w:rFonts w:ascii="Times New Roman" w:hAnsi="Times New Roman" w:cs="Times New Roman"/>
          <w:sz w:val="28"/>
          <w:szCs w:val="28"/>
        </w:rPr>
        <w:t xml:space="preserve">Все  автобусы  оборудованы  ремнями  безопасности, ограничителями  скорости.  Из  шести  автобусов лишь  автобус  Пежо оборудован  тахометром, системой  ГЛОНАСС.  </w:t>
      </w:r>
    </w:p>
    <w:p w:rsidR="00482729" w:rsidRPr="008B0BA8" w:rsidRDefault="00482729" w:rsidP="000E561D">
      <w:pPr>
        <w:pStyle w:val="a3"/>
        <w:spacing w:line="360" w:lineRule="auto"/>
        <w:ind w:left="360" w:firstLine="351"/>
        <w:jc w:val="both"/>
        <w:rPr>
          <w:rFonts w:ascii="Times New Roman" w:hAnsi="Times New Roman" w:cs="Times New Roman"/>
          <w:sz w:val="28"/>
          <w:szCs w:val="28"/>
        </w:rPr>
      </w:pPr>
    </w:p>
    <w:p w:rsidR="008B0BA8" w:rsidRPr="00455EDA" w:rsidRDefault="008B0BA8" w:rsidP="008B0BA8">
      <w:pPr>
        <w:pStyle w:val="ad"/>
        <w:numPr>
          <w:ilvl w:val="0"/>
          <w:numId w:val="23"/>
        </w:numPr>
        <w:rPr>
          <w:rFonts w:eastAsiaTheme="minorHAnsi"/>
          <w:b/>
          <w:sz w:val="28"/>
          <w:szCs w:val="28"/>
          <w:lang w:eastAsia="en-US"/>
        </w:rPr>
      </w:pPr>
      <w:r w:rsidRPr="00455EDA">
        <w:rPr>
          <w:rFonts w:eastAsiaTheme="minorHAnsi"/>
          <w:b/>
          <w:sz w:val="28"/>
          <w:szCs w:val="28"/>
          <w:lang w:eastAsia="en-US"/>
        </w:rPr>
        <w:t>Нормативная  база, обеспечивающая  реализацию  направления.</w:t>
      </w:r>
    </w:p>
    <w:p w:rsidR="00C77D90" w:rsidRPr="00C77D90" w:rsidRDefault="00C77D90" w:rsidP="00732E4D">
      <w:pPr>
        <w:pStyle w:val="ad"/>
        <w:numPr>
          <w:ilvl w:val="0"/>
          <w:numId w:val="27"/>
        </w:numPr>
        <w:spacing w:line="360" w:lineRule="auto"/>
        <w:jc w:val="both"/>
        <w:rPr>
          <w:rFonts w:eastAsiaTheme="minorHAnsi"/>
          <w:sz w:val="28"/>
          <w:szCs w:val="28"/>
          <w:lang w:eastAsia="en-US"/>
        </w:rPr>
      </w:pPr>
      <w:r w:rsidRPr="00C77D90">
        <w:rPr>
          <w:rFonts w:eastAsiaTheme="minorHAnsi"/>
          <w:sz w:val="28"/>
          <w:szCs w:val="28"/>
          <w:lang w:eastAsia="en-US"/>
        </w:rPr>
        <w:t xml:space="preserve">Программа   развития  муниципальной  системы  образования   муниципального  образования  «Чойский  район»  Республики  Алтай  на  2011-2015 годы, утверждена  Постановлением  Главы  администрации  МО  «Чойский  район»  от 28.03.2011 г. № 249.  </w:t>
      </w:r>
    </w:p>
    <w:p w:rsidR="00455EDA" w:rsidRDefault="00455EDA" w:rsidP="00732E4D">
      <w:pPr>
        <w:pStyle w:val="ad"/>
        <w:numPr>
          <w:ilvl w:val="0"/>
          <w:numId w:val="27"/>
        </w:numPr>
        <w:spacing w:line="360" w:lineRule="auto"/>
        <w:jc w:val="both"/>
        <w:rPr>
          <w:rFonts w:eastAsiaTheme="minorHAnsi"/>
          <w:sz w:val="28"/>
          <w:szCs w:val="28"/>
          <w:lang w:eastAsia="en-US"/>
        </w:rPr>
      </w:pPr>
      <w:r w:rsidRPr="00455EDA">
        <w:rPr>
          <w:rFonts w:eastAsiaTheme="minorHAnsi"/>
          <w:sz w:val="28"/>
          <w:szCs w:val="28"/>
          <w:lang w:eastAsia="en-US"/>
        </w:rPr>
        <w:lastRenderedPageBreak/>
        <w:t>Целевая  программа «Модернизация  системы  образования  муниципального  образования «Чойский район»  на 2011-2013 годы», утверждена  Постановлением Главы администрации  МО  «Чойский  район»   от 24.02.2012г. № 69.</w:t>
      </w:r>
    </w:p>
    <w:p w:rsidR="00455EDA" w:rsidRPr="008B0BA8" w:rsidRDefault="00455EDA" w:rsidP="00455EDA">
      <w:pPr>
        <w:pStyle w:val="ad"/>
        <w:ind w:left="1425"/>
        <w:rPr>
          <w:rFonts w:eastAsiaTheme="minorHAnsi"/>
          <w:sz w:val="28"/>
          <w:szCs w:val="28"/>
          <w:lang w:eastAsia="en-US"/>
        </w:rPr>
      </w:pPr>
    </w:p>
    <w:p w:rsidR="008B0BA8" w:rsidRPr="003C3FD9" w:rsidRDefault="008B0BA8" w:rsidP="008B0BA8">
      <w:pPr>
        <w:pStyle w:val="ad"/>
        <w:numPr>
          <w:ilvl w:val="0"/>
          <w:numId w:val="23"/>
        </w:numPr>
        <w:rPr>
          <w:rFonts w:eastAsiaTheme="minorHAnsi"/>
          <w:b/>
          <w:sz w:val="28"/>
          <w:szCs w:val="28"/>
          <w:lang w:eastAsia="en-US"/>
        </w:rPr>
      </w:pPr>
      <w:r w:rsidRPr="003C3FD9">
        <w:rPr>
          <w:rFonts w:eastAsiaTheme="minorHAnsi"/>
          <w:b/>
          <w:sz w:val="28"/>
          <w:szCs w:val="28"/>
          <w:lang w:eastAsia="en-US"/>
        </w:rPr>
        <w:t>Финансовое  обеспечение  реализации  направления.</w:t>
      </w:r>
    </w:p>
    <w:p w:rsidR="00437270" w:rsidRDefault="00877B00" w:rsidP="00CA495F">
      <w:pPr>
        <w:pStyle w:val="ad"/>
        <w:spacing w:line="360" w:lineRule="auto"/>
        <w:ind w:left="360" w:firstLine="351"/>
        <w:jc w:val="both"/>
        <w:rPr>
          <w:sz w:val="28"/>
          <w:szCs w:val="28"/>
        </w:rPr>
      </w:pPr>
      <w:r w:rsidRPr="00BE73FE">
        <w:rPr>
          <w:sz w:val="28"/>
          <w:szCs w:val="28"/>
        </w:rPr>
        <w:t xml:space="preserve">На  подготовку  ОУ  к  началу  2012-2013 учебного  года </w:t>
      </w:r>
      <w:r w:rsidR="00F16A11">
        <w:rPr>
          <w:sz w:val="28"/>
          <w:szCs w:val="28"/>
        </w:rPr>
        <w:t xml:space="preserve"> </w:t>
      </w:r>
      <w:r w:rsidRPr="00BE73FE">
        <w:rPr>
          <w:sz w:val="28"/>
          <w:szCs w:val="28"/>
        </w:rPr>
        <w:t>из  федерального  бюджета  затрач</w:t>
      </w:r>
      <w:r>
        <w:rPr>
          <w:sz w:val="28"/>
          <w:szCs w:val="28"/>
        </w:rPr>
        <w:t>ено  5</w:t>
      </w:r>
      <w:r w:rsidRPr="00BE73FE">
        <w:rPr>
          <w:sz w:val="28"/>
          <w:szCs w:val="28"/>
        </w:rPr>
        <w:t>148</w:t>
      </w:r>
      <w:r>
        <w:rPr>
          <w:sz w:val="28"/>
          <w:szCs w:val="28"/>
        </w:rPr>
        <w:t xml:space="preserve">,0 </w:t>
      </w:r>
      <w:r w:rsidRPr="00BE73FE">
        <w:rPr>
          <w:sz w:val="28"/>
          <w:szCs w:val="28"/>
        </w:rPr>
        <w:t xml:space="preserve">тыс.  рублей, в  </w:t>
      </w:r>
      <w:proofErr w:type="spellStart"/>
      <w:r w:rsidRPr="00BE73FE">
        <w:rPr>
          <w:sz w:val="28"/>
          <w:szCs w:val="28"/>
        </w:rPr>
        <w:t>т.ч</w:t>
      </w:r>
      <w:proofErr w:type="spellEnd"/>
      <w:r w:rsidRPr="00BE73FE">
        <w:rPr>
          <w:sz w:val="28"/>
          <w:szCs w:val="28"/>
        </w:rPr>
        <w:t>. 3</w:t>
      </w:r>
      <w:r>
        <w:rPr>
          <w:sz w:val="28"/>
          <w:szCs w:val="28"/>
        </w:rPr>
        <w:t>000,0</w:t>
      </w:r>
      <w:r w:rsidRPr="00BE73FE">
        <w:rPr>
          <w:sz w:val="28"/>
          <w:szCs w:val="28"/>
        </w:rPr>
        <w:t xml:space="preserve"> млн. рублей – утепление  детского  сада  «Тополёк»  МОУ  «Паспаульская  СОШ», по  пр</w:t>
      </w:r>
      <w:r>
        <w:rPr>
          <w:sz w:val="28"/>
          <w:szCs w:val="28"/>
        </w:rPr>
        <w:t>ограмме  энергосбережения 1</w:t>
      </w:r>
      <w:r w:rsidRPr="00BE73FE">
        <w:rPr>
          <w:sz w:val="28"/>
          <w:szCs w:val="28"/>
        </w:rPr>
        <w:t>239</w:t>
      </w:r>
      <w:r>
        <w:rPr>
          <w:sz w:val="28"/>
          <w:szCs w:val="28"/>
        </w:rPr>
        <w:t>,0</w:t>
      </w:r>
      <w:r w:rsidRPr="00BE73FE">
        <w:rPr>
          <w:sz w:val="28"/>
          <w:szCs w:val="28"/>
        </w:rPr>
        <w:t xml:space="preserve"> тыс. рублей – ремонт  МОУ «Чойская  СОШ»,  по  программе  </w:t>
      </w:r>
      <w:r>
        <w:rPr>
          <w:sz w:val="28"/>
          <w:szCs w:val="28"/>
        </w:rPr>
        <w:t xml:space="preserve">«Модернизация  образования» 909,0 </w:t>
      </w:r>
      <w:r w:rsidRPr="00BE73FE">
        <w:rPr>
          <w:sz w:val="28"/>
          <w:szCs w:val="28"/>
        </w:rPr>
        <w:t>тыс. руб</w:t>
      </w:r>
      <w:r>
        <w:rPr>
          <w:sz w:val="28"/>
          <w:szCs w:val="28"/>
        </w:rPr>
        <w:t>лей  – текущие  ремонты</w:t>
      </w:r>
      <w:r w:rsidRPr="00BE73FE">
        <w:rPr>
          <w:sz w:val="28"/>
          <w:szCs w:val="28"/>
        </w:rPr>
        <w:t>. По  сложившейся  задолженности  по  капитальному  ремонту  МОУ «Чойская  СОШ»  из  республиканского  бюдже</w:t>
      </w:r>
      <w:r>
        <w:rPr>
          <w:sz w:val="28"/>
          <w:szCs w:val="28"/>
        </w:rPr>
        <w:t>та  выделено  12 000,0 тыс. руб</w:t>
      </w:r>
      <w:r w:rsidRPr="00BE73FE">
        <w:rPr>
          <w:sz w:val="28"/>
          <w:szCs w:val="28"/>
        </w:rPr>
        <w:t xml:space="preserve">. Из местного  бюджета  на  подготовку  </w:t>
      </w:r>
      <w:r>
        <w:rPr>
          <w:sz w:val="28"/>
          <w:szCs w:val="28"/>
        </w:rPr>
        <w:t xml:space="preserve">общеобразовательных  учреждений </w:t>
      </w:r>
      <w:r w:rsidRPr="00BE73FE">
        <w:rPr>
          <w:sz w:val="28"/>
          <w:szCs w:val="28"/>
        </w:rPr>
        <w:t xml:space="preserve"> к  началу  2012-2013 учебного  года  было  выделено 13061, 56 тыс. рублей.</w:t>
      </w:r>
    </w:p>
    <w:p w:rsidR="00EB0C04" w:rsidRDefault="00EB0C04" w:rsidP="00CA495F">
      <w:pPr>
        <w:pStyle w:val="ad"/>
        <w:spacing w:line="360" w:lineRule="auto"/>
        <w:ind w:left="360" w:firstLine="351"/>
        <w:jc w:val="both"/>
        <w:rPr>
          <w:sz w:val="28"/>
          <w:szCs w:val="28"/>
        </w:rPr>
      </w:pPr>
      <w:r>
        <w:rPr>
          <w:sz w:val="28"/>
          <w:szCs w:val="28"/>
        </w:rPr>
        <w:t>Оплата  Интернет - трафика  составила 390</w:t>
      </w:r>
      <w:r w:rsidRPr="00EB0C04">
        <w:rPr>
          <w:sz w:val="28"/>
          <w:szCs w:val="28"/>
        </w:rPr>
        <w:t xml:space="preserve">,0 тыс. </w:t>
      </w:r>
      <w:r>
        <w:rPr>
          <w:sz w:val="28"/>
          <w:szCs w:val="28"/>
        </w:rPr>
        <w:t xml:space="preserve"> из федерального  бюджета.</w:t>
      </w:r>
    </w:p>
    <w:p w:rsidR="00FF0394" w:rsidRDefault="00602820" w:rsidP="00FF0394">
      <w:pPr>
        <w:pStyle w:val="ad"/>
        <w:spacing w:line="360" w:lineRule="auto"/>
        <w:ind w:left="360" w:firstLine="351"/>
        <w:jc w:val="both"/>
        <w:rPr>
          <w:sz w:val="28"/>
          <w:szCs w:val="28"/>
        </w:rPr>
      </w:pPr>
      <w:r w:rsidRPr="00602820">
        <w:rPr>
          <w:sz w:val="28"/>
          <w:szCs w:val="28"/>
        </w:rPr>
        <w:t>Всего  в  2012 году   поступило  6536  экземпляров  учебнико</w:t>
      </w:r>
      <w:r w:rsidR="000A1F0C">
        <w:rPr>
          <w:sz w:val="28"/>
          <w:szCs w:val="28"/>
        </w:rPr>
        <w:t>в  на  сумму 1 006,901 тыс. рублей.</w:t>
      </w:r>
    </w:p>
    <w:p w:rsidR="00EC7795" w:rsidRPr="00FF0394" w:rsidRDefault="00EC7795" w:rsidP="00FF0394">
      <w:pPr>
        <w:pStyle w:val="ad"/>
        <w:spacing w:line="360" w:lineRule="auto"/>
        <w:ind w:left="360" w:firstLine="351"/>
        <w:jc w:val="both"/>
        <w:rPr>
          <w:sz w:val="28"/>
          <w:szCs w:val="28"/>
        </w:rPr>
      </w:pPr>
    </w:p>
    <w:p w:rsidR="008B0BA8" w:rsidRPr="00573B88" w:rsidRDefault="008B0BA8" w:rsidP="008B0BA8">
      <w:pPr>
        <w:pStyle w:val="ad"/>
        <w:numPr>
          <w:ilvl w:val="0"/>
          <w:numId w:val="23"/>
        </w:numPr>
        <w:rPr>
          <w:rFonts w:eastAsiaTheme="minorHAnsi"/>
          <w:b/>
          <w:sz w:val="28"/>
          <w:szCs w:val="28"/>
          <w:lang w:eastAsia="en-US"/>
        </w:rPr>
      </w:pPr>
      <w:r w:rsidRPr="00573B88">
        <w:rPr>
          <w:rFonts w:eastAsiaTheme="minorHAnsi"/>
          <w:b/>
          <w:sz w:val="28"/>
          <w:szCs w:val="28"/>
          <w:lang w:eastAsia="en-US"/>
        </w:rPr>
        <w:t>Эффекты  реализации  направления  в  2012 году.</w:t>
      </w:r>
    </w:p>
    <w:p w:rsidR="000719BC" w:rsidRPr="000719BC" w:rsidRDefault="00573B88" w:rsidP="000719BC">
      <w:pPr>
        <w:pStyle w:val="ad"/>
        <w:spacing w:line="360" w:lineRule="auto"/>
        <w:ind w:left="360" w:firstLine="348"/>
        <w:jc w:val="both"/>
        <w:rPr>
          <w:rFonts w:eastAsiaTheme="minorHAnsi"/>
          <w:sz w:val="28"/>
          <w:szCs w:val="28"/>
          <w:lang w:eastAsia="en-US"/>
        </w:rPr>
      </w:pPr>
      <w:r w:rsidRPr="00573B88">
        <w:rPr>
          <w:rFonts w:eastAsiaTheme="minorHAnsi"/>
          <w:sz w:val="28"/>
          <w:szCs w:val="28"/>
          <w:lang w:eastAsia="en-US"/>
        </w:rPr>
        <w:t>Облик   образовательных  учреждений  района    значительно изменился  за  последние  пять  лет, что  обеспечивает  комфортную  школьную  среду.</w:t>
      </w:r>
      <w:r w:rsidR="008635FC">
        <w:rPr>
          <w:rFonts w:eastAsiaTheme="minorHAnsi"/>
          <w:sz w:val="28"/>
          <w:szCs w:val="28"/>
          <w:lang w:eastAsia="en-US"/>
        </w:rPr>
        <w:t xml:space="preserve"> </w:t>
      </w:r>
      <w:proofErr w:type="gramStart"/>
      <w:r w:rsidR="008635FC">
        <w:rPr>
          <w:rFonts w:eastAsiaTheme="minorHAnsi"/>
          <w:sz w:val="28"/>
          <w:szCs w:val="28"/>
          <w:lang w:eastAsia="en-US"/>
        </w:rPr>
        <w:t>Увеличилась доля  обучающихся  в  современных условиях  и  использующих  современное  учебное, лабораторное  оборудование.</w:t>
      </w:r>
      <w:proofErr w:type="gramEnd"/>
    </w:p>
    <w:p w:rsidR="005248C7" w:rsidRPr="00CF7434" w:rsidRDefault="005248C7" w:rsidP="00CF7434">
      <w:pPr>
        <w:pStyle w:val="ad"/>
        <w:spacing w:line="360" w:lineRule="auto"/>
        <w:ind w:left="360" w:firstLine="348"/>
        <w:jc w:val="both"/>
        <w:rPr>
          <w:rFonts w:eastAsiaTheme="minorHAnsi"/>
          <w:sz w:val="28"/>
          <w:szCs w:val="28"/>
          <w:lang w:eastAsia="en-US"/>
        </w:rPr>
      </w:pPr>
      <w:r w:rsidRPr="005248C7">
        <w:rPr>
          <w:rFonts w:eastAsiaTheme="minorHAnsi"/>
          <w:sz w:val="28"/>
          <w:szCs w:val="28"/>
          <w:lang w:eastAsia="en-US"/>
        </w:rPr>
        <w:t>Все  общеобразовательные  учреждения  района  имеют  кабинеты  информатики, подключены  к  сети   Интернет</w:t>
      </w:r>
      <w:r>
        <w:rPr>
          <w:rFonts w:eastAsiaTheme="minorHAnsi"/>
          <w:sz w:val="28"/>
          <w:szCs w:val="28"/>
          <w:lang w:eastAsia="en-US"/>
        </w:rPr>
        <w:t>.</w:t>
      </w:r>
      <w:r w:rsidR="001771DA" w:rsidRPr="001771DA">
        <w:t xml:space="preserve"> </w:t>
      </w:r>
      <w:r w:rsidR="001771DA" w:rsidRPr="001771DA">
        <w:rPr>
          <w:rFonts w:eastAsiaTheme="minorHAnsi"/>
          <w:sz w:val="28"/>
          <w:szCs w:val="28"/>
          <w:lang w:eastAsia="en-US"/>
        </w:rPr>
        <w:t>Во  всех  школах района созданы  собственные  информационные сайты.</w:t>
      </w:r>
      <w:r w:rsidR="009A4EB3">
        <w:rPr>
          <w:rFonts w:eastAsiaTheme="minorHAnsi"/>
          <w:sz w:val="28"/>
          <w:szCs w:val="28"/>
          <w:lang w:eastAsia="en-US"/>
        </w:rPr>
        <w:t xml:space="preserve"> 100% школ  внедряют  программный комплекс «Электронный  дневник».</w:t>
      </w:r>
    </w:p>
    <w:p w:rsidR="008B0BA8" w:rsidRPr="003D77D3" w:rsidRDefault="008B0BA8" w:rsidP="008B0BA8">
      <w:pPr>
        <w:pStyle w:val="ad"/>
        <w:numPr>
          <w:ilvl w:val="0"/>
          <w:numId w:val="23"/>
        </w:numPr>
        <w:rPr>
          <w:rFonts w:eastAsiaTheme="minorHAnsi"/>
          <w:b/>
          <w:sz w:val="28"/>
          <w:szCs w:val="28"/>
          <w:lang w:eastAsia="en-US"/>
        </w:rPr>
      </w:pPr>
      <w:r w:rsidRPr="003D77D3">
        <w:rPr>
          <w:rFonts w:eastAsiaTheme="minorHAnsi"/>
          <w:b/>
          <w:sz w:val="28"/>
          <w:szCs w:val="28"/>
          <w:lang w:eastAsia="en-US"/>
        </w:rPr>
        <w:lastRenderedPageBreak/>
        <w:t>Проблемные  вопросы  реализации  направления.</w:t>
      </w:r>
    </w:p>
    <w:p w:rsidR="003D77D3" w:rsidRDefault="003D77D3" w:rsidP="00573B88">
      <w:pPr>
        <w:pStyle w:val="ad"/>
        <w:numPr>
          <w:ilvl w:val="0"/>
          <w:numId w:val="30"/>
        </w:numPr>
        <w:spacing w:line="360" w:lineRule="auto"/>
        <w:jc w:val="both"/>
        <w:rPr>
          <w:rFonts w:eastAsiaTheme="minorHAnsi"/>
          <w:sz w:val="28"/>
          <w:szCs w:val="28"/>
          <w:lang w:eastAsia="en-US"/>
        </w:rPr>
      </w:pPr>
      <w:r w:rsidRPr="003D77D3">
        <w:rPr>
          <w:rFonts w:eastAsiaTheme="minorHAnsi"/>
          <w:sz w:val="28"/>
          <w:szCs w:val="28"/>
          <w:lang w:eastAsia="en-US"/>
        </w:rPr>
        <w:t>Требуют  замены о</w:t>
      </w:r>
      <w:r w:rsidR="00437270">
        <w:rPr>
          <w:rFonts w:eastAsiaTheme="minorHAnsi"/>
          <w:sz w:val="28"/>
          <w:szCs w:val="28"/>
          <w:lang w:eastAsia="en-US"/>
        </w:rPr>
        <w:t>коло  40%  компьютеров</w:t>
      </w:r>
      <w:r w:rsidRPr="003D77D3">
        <w:rPr>
          <w:rFonts w:eastAsiaTheme="minorHAnsi"/>
          <w:sz w:val="28"/>
          <w:szCs w:val="28"/>
          <w:lang w:eastAsia="en-US"/>
        </w:rPr>
        <w:t>. Полностью  требуют  замены  компьютеры  в  МОУ «</w:t>
      </w:r>
      <w:proofErr w:type="spellStart"/>
      <w:r w:rsidRPr="003D77D3">
        <w:rPr>
          <w:rFonts w:eastAsiaTheme="minorHAnsi"/>
          <w:sz w:val="28"/>
          <w:szCs w:val="28"/>
          <w:lang w:eastAsia="en-US"/>
        </w:rPr>
        <w:t>Ыныргинская</w:t>
      </w:r>
      <w:proofErr w:type="spellEnd"/>
      <w:r w:rsidRPr="003D77D3">
        <w:rPr>
          <w:rFonts w:eastAsiaTheme="minorHAnsi"/>
          <w:sz w:val="28"/>
          <w:szCs w:val="28"/>
          <w:lang w:eastAsia="en-US"/>
        </w:rPr>
        <w:t xml:space="preserve">  СОШ», МОУ «Уйменская ООШ», МОУ «Ускучская  ООШ», т.к.  имеющиеся  в  наличии  морально и  технически  устарели</w:t>
      </w:r>
      <w:r>
        <w:rPr>
          <w:rFonts w:eastAsiaTheme="minorHAnsi"/>
          <w:sz w:val="28"/>
          <w:szCs w:val="28"/>
          <w:lang w:eastAsia="en-US"/>
        </w:rPr>
        <w:t>.</w:t>
      </w:r>
    </w:p>
    <w:p w:rsidR="003D77D3" w:rsidRDefault="001622B8" w:rsidP="00CF7434">
      <w:pPr>
        <w:pStyle w:val="ad"/>
        <w:numPr>
          <w:ilvl w:val="0"/>
          <w:numId w:val="30"/>
        </w:numPr>
        <w:spacing w:line="360" w:lineRule="auto"/>
        <w:jc w:val="both"/>
        <w:rPr>
          <w:rFonts w:eastAsiaTheme="minorHAnsi"/>
          <w:sz w:val="28"/>
          <w:szCs w:val="28"/>
          <w:lang w:eastAsia="en-US"/>
        </w:rPr>
      </w:pPr>
      <w:r w:rsidRPr="001622B8">
        <w:rPr>
          <w:rFonts w:eastAsiaTheme="minorHAnsi"/>
          <w:sz w:val="28"/>
          <w:szCs w:val="28"/>
          <w:lang w:eastAsia="en-US"/>
        </w:rPr>
        <w:t>Требуют  замены  автобусы в  МОУ «Чойская СОШ»  в 2013 году, в  МОУ  «Паспаульская  СОШ»  в 2014 году</w:t>
      </w:r>
      <w:r>
        <w:rPr>
          <w:rFonts w:eastAsiaTheme="minorHAnsi"/>
          <w:sz w:val="28"/>
          <w:szCs w:val="28"/>
          <w:lang w:eastAsia="en-US"/>
        </w:rPr>
        <w:t>.</w:t>
      </w:r>
    </w:p>
    <w:p w:rsidR="00AE56AF" w:rsidRPr="00CF7434" w:rsidRDefault="00AE56AF" w:rsidP="00AE56AF">
      <w:pPr>
        <w:pStyle w:val="ad"/>
        <w:spacing w:line="360" w:lineRule="auto"/>
        <w:ind w:left="1413"/>
        <w:jc w:val="both"/>
        <w:rPr>
          <w:rFonts w:eastAsiaTheme="minorHAnsi"/>
          <w:sz w:val="28"/>
          <w:szCs w:val="28"/>
          <w:lang w:eastAsia="en-US"/>
        </w:rPr>
      </w:pPr>
    </w:p>
    <w:p w:rsidR="008B0BA8" w:rsidRPr="00437270" w:rsidRDefault="008B0BA8" w:rsidP="00437270">
      <w:pPr>
        <w:pStyle w:val="ad"/>
        <w:numPr>
          <w:ilvl w:val="0"/>
          <w:numId w:val="23"/>
        </w:numPr>
        <w:rPr>
          <w:rFonts w:eastAsiaTheme="minorHAnsi"/>
          <w:b/>
          <w:sz w:val="28"/>
          <w:szCs w:val="28"/>
          <w:lang w:eastAsia="en-US"/>
        </w:rPr>
      </w:pPr>
      <w:r w:rsidRPr="00437270">
        <w:rPr>
          <w:rFonts w:eastAsiaTheme="minorHAnsi"/>
          <w:b/>
          <w:sz w:val="28"/>
          <w:szCs w:val="28"/>
          <w:lang w:eastAsia="en-US"/>
        </w:rPr>
        <w:t>Задачи  и планируемые  показатели на  следующий  календарный  год  по  реализации  направления.</w:t>
      </w:r>
    </w:p>
    <w:p w:rsidR="00192F93" w:rsidRDefault="00192F93" w:rsidP="00573B88">
      <w:pPr>
        <w:pStyle w:val="ad"/>
        <w:numPr>
          <w:ilvl w:val="0"/>
          <w:numId w:val="29"/>
        </w:numPr>
        <w:spacing w:line="360" w:lineRule="auto"/>
        <w:jc w:val="both"/>
        <w:rPr>
          <w:rFonts w:eastAsiaTheme="minorHAnsi"/>
          <w:sz w:val="28"/>
          <w:szCs w:val="28"/>
          <w:lang w:eastAsia="en-US"/>
        </w:rPr>
      </w:pPr>
      <w:proofErr w:type="gramStart"/>
      <w:r>
        <w:rPr>
          <w:rFonts w:eastAsiaTheme="minorHAnsi"/>
          <w:sz w:val="28"/>
          <w:szCs w:val="28"/>
          <w:lang w:eastAsia="en-US"/>
        </w:rPr>
        <w:t>Увеличение  численности  обучающихся в  зданиях, отвечающих современным  требованиям.</w:t>
      </w:r>
      <w:proofErr w:type="gramEnd"/>
    </w:p>
    <w:p w:rsidR="00192F93" w:rsidRDefault="00192F93" w:rsidP="00573B88">
      <w:pPr>
        <w:pStyle w:val="ad"/>
        <w:numPr>
          <w:ilvl w:val="0"/>
          <w:numId w:val="29"/>
        </w:numPr>
        <w:spacing w:line="360" w:lineRule="auto"/>
        <w:jc w:val="both"/>
        <w:rPr>
          <w:rFonts w:eastAsiaTheme="minorHAnsi"/>
          <w:sz w:val="28"/>
          <w:szCs w:val="28"/>
          <w:lang w:eastAsia="en-US"/>
        </w:rPr>
      </w:pPr>
      <w:r>
        <w:rPr>
          <w:rFonts w:eastAsiaTheme="minorHAnsi"/>
          <w:sz w:val="28"/>
          <w:szCs w:val="28"/>
          <w:lang w:eastAsia="en-US"/>
        </w:rPr>
        <w:t>Улучшение материально – технической базы  общеобразовательных  учреждений.</w:t>
      </w:r>
    </w:p>
    <w:p w:rsidR="003D77D3" w:rsidRPr="003D77D3" w:rsidRDefault="003D77D3" w:rsidP="00573B88">
      <w:pPr>
        <w:pStyle w:val="ad"/>
        <w:numPr>
          <w:ilvl w:val="0"/>
          <w:numId w:val="29"/>
        </w:numPr>
        <w:spacing w:line="360" w:lineRule="auto"/>
        <w:jc w:val="both"/>
        <w:rPr>
          <w:rFonts w:eastAsiaTheme="minorHAnsi"/>
          <w:sz w:val="28"/>
          <w:szCs w:val="28"/>
          <w:lang w:eastAsia="en-US"/>
        </w:rPr>
      </w:pPr>
      <w:r>
        <w:rPr>
          <w:rFonts w:eastAsiaTheme="minorHAnsi"/>
          <w:sz w:val="28"/>
          <w:szCs w:val="28"/>
          <w:lang w:eastAsia="en-US"/>
        </w:rPr>
        <w:t>О</w:t>
      </w:r>
      <w:r w:rsidRPr="003D77D3">
        <w:rPr>
          <w:rFonts w:eastAsiaTheme="minorHAnsi"/>
          <w:sz w:val="28"/>
          <w:szCs w:val="28"/>
          <w:lang w:eastAsia="en-US"/>
        </w:rPr>
        <w:t>бновить  лицензионное программное  обеспечение,  провести  локальную  сеть в 4-х  ОУ:  МОУ «Паспаульская  СОШ», МОУ «</w:t>
      </w:r>
      <w:proofErr w:type="spellStart"/>
      <w:r w:rsidRPr="003D77D3">
        <w:rPr>
          <w:rFonts w:eastAsiaTheme="minorHAnsi"/>
          <w:sz w:val="28"/>
          <w:szCs w:val="28"/>
          <w:lang w:eastAsia="en-US"/>
        </w:rPr>
        <w:t>Ыныргинская</w:t>
      </w:r>
      <w:proofErr w:type="spellEnd"/>
      <w:r w:rsidRPr="003D77D3">
        <w:rPr>
          <w:rFonts w:eastAsiaTheme="minorHAnsi"/>
          <w:sz w:val="28"/>
          <w:szCs w:val="28"/>
          <w:lang w:eastAsia="en-US"/>
        </w:rPr>
        <w:t xml:space="preserve">  СОШ», МОУ «Ускучская  ООШ», МОУ «Уйменская ООШ»; приобрести  10  мультимедийных  проекторов.</w:t>
      </w:r>
    </w:p>
    <w:p w:rsidR="003D77D3" w:rsidRPr="001B161B" w:rsidRDefault="003D77D3" w:rsidP="001B161B">
      <w:pPr>
        <w:ind w:left="705"/>
        <w:rPr>
          <w:rFonts w:eastAsiaTheme="minorHAnsi"/>
          <w:sz w:val="28"/>
          <w:szCs w:val="28"/>
          <w:lang w:eastAsia="en-US"/>
        </w:rPr>
      </w:pPr>
    </w:p>
    <w:p w:rsidR="008B0BA8" w:rsidRDefault="008B0BA8" w:rsidP="008B0BA8">
      <w:pPr>
        <w:pStyle w:val="a3"/>
        <w:spacing w:line="360" w:lineRule="auto"/>
        <w:ind w:left="1065"/>
        <w:rPr>
          <w:rFonts w:ascii="Times New Roman" w:hAnsi="Times New Roman" w:cs="Times New Roman"/>
          <w:b/>
          <w:sz w:val="28"/>
          <w:szCs w:val="28"/>
        </w:rPr>
      </w:pPr>
    </w:p>
    <w:p w:rsidR="001B161B" w:rsidRDefault="001B161B" w:rsidP="008B0BA8">
      <w:pPr>
        <w:pStyle w:val="a3"/>
        <w:spacing w:line="360" w:lineRule="auto"/>
        <w:ind w:left="1065"/>
        <w:rPr>
          <w:rFonts w:ascii="Times New Roman" w:hAnsi="Times New Roman" w:cs="Times New Roman"/>
          <w:b/>
          <w:sz w:val="28"/>
          <w:szCs w:val="28"/>
        </w:rPr>
      </w:pPr>
    </w:p>
    <w:p w:rsidR="001B161B" w:rsidRDefault="001B161B" w:rsidP="008B0BA8">
      <w:pPr>
        <w:pStyle w:val="a3"/>
        <w:spacing w:line="360" w:lineRule="auto"/>
        <w:ind w:left="1065"/>
        <w:rPr>
          <w:rFonts w:ascii="Times New Roman" w:hAnsi="Times New Roman" w:cs="Times New Roman"/>
          <w:b/>
          <w:sz w:val="28"/>
          <w:szCs w:val="28"/>
        </w:rPr>
      </w:pPr>
    </w:p>
    <w:p w:rsidR="001B161B" w:rsidRDefault="001B161B" w:rsidP="008B0BA8">
      <w:pPr>
        <w:pStyle w:val="a3"/>
        <w:spacing w:line="360" w:lineRule="auto"/>
        <w:ind w:left="1065"/>
        <w:rPr>
          <w:rFonts w:ascii="Times New Roman" w:hAnsi="Times New Roman" w:cs="Times New Roman"/>
          <w:b/>
          <w:sz w:val="28"/>
          <w:szCs w:val="28"/>
        </w:rPr>
      </w:pPr>
    </w:p>
    <w:p w:rsidR="001B161B" w:rsidRDefault="001B161B" w:rsidP="008B0BA8">
      <w:pPr>
        <w:pStyle w:val="a3"/>
        <w:spacing w:line="360" w:lineRule="auto"/>
        <w:ind w:left="1065"/>
        <w:rPr>
          <w:rFonts w:ascii="Times New Roman" w:hAnsi="Times New Roman" w:cs="Times New Roman"/>
          <w:b/>
          <w:sz w:val="28"/>
          <w:szCs w:val="28"/>
        </w:rPr>
      </w:pPr>
    </w:p>
    <w:p w:rsidR="001B161B" w:rsidRDefault="001B161B" w:rsidP="008B0BA8">
      <w:pPr>
        <w:pStyle w:val="a3"/>
        <w:spacing w:line="360" w:lineRule="auto"/>
        <w:ind w:left="1065"/>
        <w:rPr>
          <w:rFonts w:ascii="Times New Roman" w:hAnsi="Times New Roman" w:cs="Times New Roman"/>
          <w:b/>
          <w:sz w:val="28"/>
          <w:szCs w:val="28"/>
        </w:rPr>
      </w:pPr>
    </w:p>
    <w:p w:rsidR="001B161B" w:rsidRDefault="001B161B" w:rsidP="008B0BA8">
      <w:pPr>
        <w:pStyle w:val="a3"/>
        <w:spacing w:line="360" w:lineRule="auto"/>
        <w:ind w:left="1065"/>
        <w:rPr>
          <w:rFonts w:ascii="Times New Roman" w:hAnsi="Times New Roman" w:cs="Times New Roman"/>
          <w:b/>
          <w:sz w:val="28"/>
          <w:szCs w:val="28"/>
        </w:rPr>
      </w:pPr>
    </w:p>
    <w:p w:rsidR="001B161B" w:rsidRDefault="001B161B" w:rsidP="008B0BA8">
      <w:pPr>
        <w:pStyle w:val="a3"/>
        <w:spacing w:line="360" w:lineRule="auto"/>
        <w:ind w:left="1065"/>
        <w:rPr>
          <w:rFonts w:ascii="Times New Roman" w:hAnsi="Times New Roman" w:cs="Times New Roman"/>
          <w:b/>
          <w:sz w:val="28"/>
          <w:szCs w:val="28"/>
        </w:rPr>
      </w:pPr>
    </w:p>
    <w:p w:rsidR="001B161B" w:rsidRDefault="001B161B" w:rsidP="008B0BA8">
      <w:pPr>
        <w:pStyle w:val="a3"/>
        <w:spacing w:line="360" w:lineRule="auto"/>
        <w:ind w:left="1065"/>
        <w:rPr>
          <w:rFonts w:ascii="Times New Roman" w:hAnsi="Times New Roman" w:cs="Times New Roman"/>
          <w:b/>
          <w:sz w:val="28"/>
          <w:szCs w:val="28"/>
        </w:rPr>
      </w:pPr>
    </w:p>
    <w:p w:rsidR="001B161B" w:rsidRDefault="001B161B" w:rsidP="008B0BA8">
      <w:pPr>
        <w:pStyle w:val="a3"/>
        <w:spacing w:line="360" w:lineRule="auto"/>
        <w:ind w:left="1065"/>
        <w:rPr>
          <w:rFonts w:ascii="Times New Roman" w:hAnsi="Times New Roman" w:cs="Times New Roman"/>
          <w:b/>
          <w:sz w:val="28"/>
          <w:szCs w:val="28"/>
        </w:rPr>
      </w:pPr>
    </w:p>
    <w:p w:rsidR="001B161B" w:rsidRDefault="001B161B" w:rsidP="008B0BA8">
      <w:pPr>
        <w:pStyle w:val="a3"/>
        <w:spacing w:line="360" w:lineRule="auto"/>
        <w:ind w:left="1065"/>
        <w:rPr>
          <w:rFonts w:ascii="Times New Roman" w:hAnsi="Times New Roman" w:cs="Times New Roman"/>
          <w:b/>
          <w:sz w:val="28"/>
          <w:szCs w:val="28"/>
        </w:rPr>
      </w:pPr>
    </w:p>
    <w:p w:rsidR="008B0BA8" w:rsidRPr="008B0BA8" w:rsidRDefault="008B0BA8" w:rsidP="00AE56AF">
      <w:pPr>
        <w:pStyle w:val="a3"/>
        <w:spacing w:line="360" w:lineRule="auto"/>
        <w:jc w:val="center"/>
        <w:rPr>
          <w:rFonts w:ascii="Times New Roman" w:hAnsi="Times New Roman" w:cs="Times New Roman"/>
          <w:b/>
          <w:sz w:val="28"/>
          <w:szCs w:val="28"/>
        </w:rPr>
      </w:pPr>
      <w:r w:rsidRPr="008B0BA8">
        <w:rPr>
          <w:rFonts w:ascii="Times New Roman" w:hAnsi="Times New Roman" w:cs="Times New Roman"/>
          <w:b/>
          <w:sz w:val="28"/>
          <w:szCs w:val="28"/>
        </w:rPr>
        <w:lastRenderedPageBreak/>
        <w:t xml:space="preserve">Часть </w:t>
      </w:r>
      <w:r>
        <w:rPr>
          <w:rFonts w:ascii="Times New Roman" w:hAnsi="Times New Roman" w:cs="Times New Roman"/>
          <w:b/>
          <w:sz w:val="28"/>
          <w:szCs w:val="28"/>
          <w:lang w:val="en-US"/>
        </w:rPr>
        <w:t>V</w:t>
      </w:r>
      <w:r w:rsidRPr="008B0BA8">
        <w:rPr>
          <w:rFonts w:ascii="Times New Roman" w:hAnsi="Times New Roman" w:cs="Times New Roman"/>
          <w:b/>
          <w:sz w:val="28"/>
          <w:szCs w:val="28"/>
        </w:rPr>
        <w:t xml:space="preserve">. </w:t>
      </w:r>
      <w:r>
        <w:rPr>
          <w:rFonts w:ascii="Times New Roman" w:hAnsi="Times New Roman" w:cs="Times New Roman"/>
          <w:b/>
          <w:sz w:val="28"/>
          <w:szCs w:val="28"/>
        </w:rPr>
        <w:t>Сохранение и  укрепление  здоровья  школьников</w:t>
      </w:r>
    </w:p>
    <w:p w:rsidR="008B0BA8" w:rsidRPr="00095FCA" w:rsidRDefault="008B0BA8" w:rsidP="008B0BA8">
      <w:pPr>
        <w:pStyle w:val="a3"/>
        <w:numPr>
          <w:ilvl w:val="0"/>
          <w:numId w:val="22"/>
        </w:numPr>
        <w:spacing w:line="360" w:lineRule="auto"/>
        <w:rPr>
          <w:rFonts w:ascii="Times New Roman" w:hAnsi="Times New Roman" w:cs="Times New Roman"/>
          <w:b/>
          <w:sz w:val="28"/>
          <w:szCs w:val="28"/>
        </w:rPr>
      </w:pPr>
      <w:r w:rsidRPr="00095FCA">
        <w:rPr>
          <w:rFonts w:ascii="Times New Roman" w:hAnsi="Times New Roman" w:cs="Times New Roman"/>
          <w:b/>
          <w:sz w:val="28"/>
          <w:szCs w:val="28"/>
        </w:rPr>
        <w:t>Информация  о  выполнении  плана  первоочередных  действий  по  реализации  национальной  образовательной  инициативы «Наша  новая школа»  в 2012 году.</w:t>
      </w:r>
    </w:p>
    <w:p w:rsidR="00B05A57" w:rsidRDefault="00095FCA" w:rsidP="000942FC">
      <w:pPr>
        <w:pStyle w:val="a3"/>
        <w:spacing w:line="360" w:lineRule="auto"/>
        <w:ind w:left="360" w:firstLine="348"/>
        <w:jc w:val="both"/>
        <w:rPr>
          <w:rFonts w:ascii="Times New Roman" w:hAnsi="Times New Roman" w:cs="Times New Roman"/>
          <w:sz w:val="28"/>
          <w:szCs w:val="28"/>
        </w:rPr>
      </w:pPr>
      <w:r w:rsidRPr="00095FCA">
        <w:rPr>
          <w:rFonts w:ascii="Times New Roman" w:hAnsi="Times New Roman" w:cs="Times New Roman"/>
          <w:sz w:val="28"/>
          <w:szCs w:val="28"/>
        </w:rPr>
        <w:t xml:space="preserve">В целях улучшения и координации горячего питания детей в образовательных учреждениях района </w:t>
      </w:r>
      <w:r>
        <w:rPr>
          <w:rFonts w:ascii="Times New Roman" w:hAnsi="Times New Roman" w:cs="Times New Roman"/>
          <w:sz w:val="28"/>
          <w:szCs w:val="28"/>
        </w:rPr>
        <w:t xml:space="preserve"> </w:t>
      </w:r>
      <w:r w:rsidRPr="00095FCA">
        <w:rPr>
          <w:rFonts w:ascii="Times New Roman" w:hAnsi="Times New Roman" w:cs="Times New Roman"/>
          <w:sz w:val="28"/>
          <w:szCs w:val="28"/>
        </w:rPr>
        <w:t xml:space="preserve">при  администрации </w:t>
      </w:r>
      <w:proofErr w:type="spellStart"/>
      <w:r w:rsidRPr="00095FCA">
        <w:rPr>
          <w:rFonts w:ascii="Times New Roman" w:hAnsi="Times New Roman" w:cs="Times New Roman"/>
          <w:sz w:val="28"/>
          <w:szCs w:val="28"/>
        </w:rPr>
        <w:t>муниципаль</w:t>
      </w:r>
      <w:r>
        <w:rPr>
          <w:rFonts w:ascii="Times New Roman" w:hAnsi="Times New Roman" w:cs="Times New Roman"/>
          <w:sz w:val="28"/>
          <w:szCs w:val="28"/>
        </w:rPr>
        <w:t>-</w:t>
      </w:r>
      <w:r w:rsidRPr="00095FCA">
        <w:rPr>
          <w:rFonts w:ascii="Times New Roman" w:hAnsi="Times New Roman" w:cs="Times New Roman"/>
          <w:sz w:val="28"/>
          <w:szCs w:val="28"/>
        </w:rPr>
        <w:t>ного</w:t>
      </w:r>
      <w:proofErr w:type="spellEnd"/>
      <w:r w:rsidRPr="00095FCA">
        <w:rPr>
          <w:rFonts w:ascii="Times New Roman" w:hAnsi="Times New Roman" w:cs="Times New Roman"/>
          <w:sz w:val="28"/>
          <w:szCs w:val="28"/>
        </w:rPr>
        <w:t xml:space="preserve"> образования «Чойский район» создан штаб во главе с первым заместителем главы муниципального образования по социальным вопросам, Управляющий делами </w:t>
      </w:r>
      <w:proofErr w:type="spellStart"/>
      <w:r w:rsidRPr="00095FCA">
        <w:rPr>
          <w:rFonts w:ascii="Times New Roman" w:hAnsi="Times New Roman" w:cs="Times New Roman"/>
          <w:sz w:val="28"/>
          <w:szCs w:val="28"/>
        </w:rPr>
        <w:t>Маргачевым</w:t>
      </w:r>
      <w:proofErr w:type="spellEnd"/>
      <w:r w:rsidRPr="00095FCA">
        <w:rPr>
          <w:rFonts w:ascii="Times New Roman" w:hAnsi="Times New Roman" w:cs="Times New Roman"/>
          <w:sz w:val="28"/>
          <w:szCs w:val="28"/>
        </w:rPr>
        <w:t xml:space="preserve"> М.Ю.</w:t>
      </w:r>
      <w:proofErr w:type="gramStart"/>
      <w:r w:rsidRPr="00095FCA">
        <w:rPr>
          <w:rFonts w:ascii="Times New Roman" w:hAnsi="Times New Roman" w:cs="Times New Roman"/>
          <w:sz w:val="28"/>
          <w:szCs w:val="28"/>
        </w:rPr>
        <w:t xml:space="preserve">( </w:t>
      </w:r>
      <w:proofErr w:type="gramEnd"/>
      <w:r w:rsidRPr="00095FCA">
        <w:rPr>
          <w:rFonts w:ascii="Times New Roman" w:hAnsi="Times New Roman" w:cs="Times New Roman"/>
          <w:sz w:val="28"/>
          <w:szCs w:val="28"/>
        </w:rPr>
        <w:t xml:space="preserve">распоряжение Главы №193 от11.10.2012года). Было проведено 4 заседания.  </w:t>
      </w:r>
      <w:proofErr w:type="gramStart"/>
      <w:r w:rsidRPr="00095FCA">
        <w:rPr>
          <w:rFonts w:ascii="Times New Roman" w:hAnsi="Times New Roman" w:cs="Times New Roman"/>
          <w:sz w:val="28"/>
          <w:szCs w:val="28"/>
        </w:rPr>
        <w:t>Всего детей 1190, питается в школах района - 1144, что составляет 96% от общего числа школьников, получают льготное питание -  531 ребенок (45%), отказываются от питания 46(4%)по причине того</w:t>
      </w:r>
      <w:r w:rsidR="000942FC">
        <w:rPr>
          <w:rFonts w:ascii="Times New Roman" w:hAnsi="Times New Roman" w:cs="Times New Roman"/>
          <w:sz w:val="28"/>
          <w:szCs w:val="28"/>
        </w:rPr>
        <w:t xml:space="preserve">, что </w:t>
      </w:r>
      <w:r w:rsidRPr="00095FCA">
        <w:rPr>
          <w:rFonts w:ascii="Times New Roman" w:hAnsi="Times New Roman" w:cs="Times New Roman"/>
          <w:sz w:val="28"/>
          <w:szCs w:val="28"/>
        </w:rPr>
        <w:t xml:space="preserve"> либо живут рядом со школой,  плотно кушают дома,  аллергия, на диете; питаются за счет средств родителей – 564 ребенка (47%), получают двухразовое питание (продленная группа) – 73(6%).</w:t>
      </w:r>
      <w:proofErr w:type="gramEnd"/>
      <w:r w:rsidRPr="00095FCA">
        <w:rPr>
          <w:rFonts w:ascii="Times New Roman" w:hAnsi="Times New Roman" w:cs="Times New Roman"/>
          <w:sz w:val="28"/>
          <w:szCs w:val="28"/>
        </w:rPr>
        <w:t xml:space="preserve"> Средняя стоимость питания в день на 1 обучающегося  составляет от</w:t>
      </w:r>
      <w:r w:rsidR="00B41749">
        <w:rPr>
          <w:rFonts w:ascii="Times New Roman" w:hAnsi="Times New Roman" w:cs="Times New Roman"/>
          <w:sz w:val="28"/>
          <w:szCs w:val="28"/>
        </w:rPr>
        <w:t xml:space="preserve"> 18 до </w:t>
      </w:r>
      <w:r w:rsidRPr="00095FCA">
        <w:rPr>
          <w:rFonts w:ascii="Times New Roman" w:hAnsi="Times New Roman" w:cs="Times New Roman"/>
          <w:sz w:val="28"/>
          <w:szCs w:val="28"/>
        </w:rPr>
        <w:t xml:space="preserve">25 рублей. Выделение средств из республиканского бюджета на 1 ребенка в день, </w:t>
      </w:r>
      <w:proofErr w:type="gramStart"/>
      <w:r w:rsidRPr="00095FCA">
        <w:rPr>
          <w:rFonts w:ascii="Times New Roman" w:hAnsi="Times New Roman" w:cs="Times New Roman"/>
          <w:sz w:val="28"/>
          <w:szCs w:val="28"/>
        </w:rPr>
        <w:t>которые</w:t>
      </w:r>
      <w:proofErr w:type="gramEnd"/>
      <w:r w:rsidRPr="00095FCA">
        <w:rPr>
          <w:rFonts w:ascii="Times New Roman" w:hAnsi="Times New Roman" w:cs="Times New Roman"/>
          <w:sz w:val="28"/>
          <w:szCs w:val="28"/>
        </w:rPr>
        <w:t xml:space="preserve"> получают льготное питание – 10 рублей 50 копеек, из муниципального бюджета  - 3 рубля 40 копеек, родительская плата за месяц составляет 400-600 рублей.  Выполнение натуральных норм питания школьников контролируется директорами  общеобразовательных  учреждений – ежедневно, еженедельно, ежемесячно - контролируется отделом образования. Приняты меры по организации своевременной, бесперебойной поставки продуктов питания в образовательные учреждения района (заключены договора с поставщиками - ООО «Пятачок» г. Бийск, </w:t>
      </w:r>
      <w:proofErr w:type="spellStart"/>
      <w:r w:rsidRPr="00095FCA">
        <w:rPr>
          <w:rFonts w:ascii="Times New Roman" w:hAnsi="Times New Roman" w:cs="Times New Roman"/>
          <w:sz w:val="28"/>
          <w:szCs w:val="28"/>
        </w:rPr>
        <w:t>Best</w:t>
      </w:r>
      <w:proofErr w:type="spellEnd"/>
      <w:r w:rsidRPr="00095FCA">
        <w:rPr>
          <w:rFonts w:ascii="Times New Roman" w:hAnsi="Times New Roman" w:cs="Times New Roman"/>
          <w:sz w:val="28"/>
          <w:szCs w:val="28"/>
        </w:rPr>
        <w:t xml:space="preserve"> </w:t>
      </w:r>
      <w:proofErr w:type="spellStart"/>
      <w:r w:rsidRPr="00095FCA">
        <w:rPr>
          <w:rFonts w:ascii="Times New Roman" w:hAnsi="Times New Roman" w:cs="Times New Roman"/>
          <w:sz w:val="28"/>
          <w:szCs w:val="28"/>
        </w:rPr>
        <w:t>Frut</w:t>
      </w:r>
      <w:proofErr w:type="spellEnd"/>
      <w:r w:rsidRPr="00095FCA">
        <w:rPr>
          <w:rFonts w:ascii="Times New Roman" w:hAnsi="Times New Roman" w:cs="Times New Roman"/>
          <w:sz w:val="28"/>
          <w:szCs w:val="28"/>
        </w:rPr>
        <w:t>, ОО «</w:t>
      </w:r>
      <w:proofErr w:type="spellStart"/>
      <w:r w:rsidRPr="00095FCA">
        <w:rPr>
          <w:rFonts w:ascii="Times New Roman" w:hAnsi="Times New Roman" w:cs="Times New Roman"/>
          <w:sz w:val="28"/>
          <w:szCs w:val="28"/>
        </w:rPr>
        <w:t>Майма</w:t>
      </w:r>
      <w:proofErr w:type="spellEnd"/>
      <w:r w:rsidRPr="00095FCA">
        <w:rPr>
          <w:rFonts w:ascii="Times New Roman" w:hAnsi="Times New Roman" w:cs="Times New Roman"/>
          <w:sz w:val="28"/>
          <w:szCs w:val="28"/>
        </w:rPr>
        <w:t xml:space="preserve">-молоко», Алтайская буренка </w:t>
      </w:r>
      <w:proofErr w:type="gramStart"/>
      <w:r w:rsidRPr="00095FCA">
        <w:rPr>
          <w:rFonts w:ascii="Times New Roman" w:hAnsi="Times New Roman" w:cs="Times New Roman"/>
          <w:sz w:val="28"/>
          <w:szCs w:val="28"/>
        </w:rPr>
        <w:t>с</w:t>
      </w:r>
      <w:proofErr w:type="gramEnd"/>
      <w:r w:rsidRPr="00095FCA">
        <w:rPr>
          <w:rFonts w:ascii="Times New Roman" w:hAnsi="Times New Roman" w:cs="Times New Roman"/>
          <w:sz w:val="28"/>
          <w:szCs w:val="28"/>
        </w:rPr>
        <w:t xml:space="preserve">. Буланиха). Сельскохозяйственная продукция выращивается на пришкольных земельных участках и продолжает функционировать в школах и детских садах «овощная корзина»: т.е. родители сдают безвозмездно в школы овощи, выращенные </w:t>
      </w:r>
      <w:r w:rsidRPr="00095FCA">
        <w:rPr>
          <w:rFonts w:ascii="Times New Roman" w:hAnsi="Times New Roman" w:cs="Times New Roman"/>
          <w:sz w:val="28"/>
          <w:szCs w:val="28"/>
        </w:rPr>
        <w:lastRenderedPageBreak/>
        <w:t xml:space="preserve">на домашних огородах, тем самым обеспечивается наличие сельскохозяйственной продукции на весь учебный год.  Это позволяет не только </w:t>
      </w:r>
      <w:proofErr w:type="gramStart"/>
      <w:r w:rsidRPr="00095FCA">
        <w:rPr>
          <w:rFonts w:ascii="Times New Roman" w:hAnsi="Times New Roman" w:cs="Times New Roman"/>
          <w:sz w:val="28"/>
          <w:szCs w:val="28"/>
        </w:rPr>
        <w:t>удешевить стоимость</w:t>
      </w:r>
      <w:proofErr w:type="gramEnd"/>
      <w:r w:rsidRPr="00095FCA">
        <w:rPr>
          <w:rFonts w:ascii="Times New Roman" w:hAnsi="Times New Roman" w:cs="Times New Roman"/>
          <w:sz w:val="28"/>
          <w:szCs w:val="28"/>
        </w:rPr>
        <w:t xml:space="preserve"> питания, но и организовать трудовое воспитание школьников, удовлетворить их потребность в социально значимой деятельности. </w:t>
      </w:r>
    </w:p>
    <w:p w:rsidR="00445089" w:rsidRDefault="00445089" w:rsidP="00445089">
      <w:pPr>
        <w:pStyle w:val="a3"/>
        <w:spacing w:line="360" w:lineRule="auto"/>
        <w:ind w:left="360" w:firstLine="348"/>
        <w:jc w:val="both"/>
        <w:rPr>
          <w:rFonts w:ascii="Times New Roman" w:hAnsi="Times New Roman" w:cs="Times New Roman"/>
          <w:sz w:val="28"/>
          <w:szCs w:val="28"/>
        </w:rPr>
      </w:pPr>
      <w:r w:rsidRPr="00300208">
        <w:rPr>
          <w:rFonts w:ascii="Times New Roman" w:hAnsi="Times New Roman" w:cs="Times New Roman"/>
          <w:sz w:val="28"/>
          <w:szCs w:val="28"/>
        </w:rPr>
        <w:t xml:space="preserve">В  2012  году  поступили комплекты  посуды для  школьных столовых МОУ «Ускучская ООШ»  и  МОУ  «Уйменская ООШ». </w:t>
      </w:r>
    </w:p>
    <w:p w:rsidR="00445089" w:rsidRDefault="00445089" w:rsidP="00445089">
      <w:pPr>
        <w:pStyle w:val="a3"/>
        <w:spacing w:line="360" w:lineRule="auto"/>
        <w:ind w:left="360" w:firstLine="348"/>
        <w:jc w:val="both"/>
        <w:rPr>
          <w:rFonts w:ascii="Times New Roman" w:hAnsi="Times New Roman" w:cs="Times New Roman"/>
          <w:sz w:val="28"/>
          <w:szCs w:val="28"/>
        </w:rPr>
      </w:pPr>
      <w:r w:rsidRPr="00300208">
        <w:rPr>
          <w:rFonts w:ascii="Times New Roman" w:hAnsi="Times New Roman" w:cs="Times New Roman"/>
          <w:sz w:val="28"/>
          <w:szCs w:val="28"/>
        </w:rPr>
        <w:t xml:space="preserve">Также  в  2012 году  поступило   5  комплектов  оборудования  для   медицинских  кабинетов, которое  включает   ширму, кушетку, весы  медицинские, тонометр, фонендоскоп, по 2  шины  </w:t>
      </w:r>
      <w:proofErr w:type="spellStart"/>
      <w:r w:rsidRPr="00300208">
        <w:rPr>
          <w:rFonts w:ascii="Times New Roman" w:hAnsi="Times New Roman" w:cs="Times New Roman"/>
          <w:sz w:val="28"/>
          <w:szCs w:val="28"/>
        </w:rPr>
        <w:t>Крамера</w:t>
      </w:r>
      <w:proofErr w:type="spellEnd"/>
      <w:r w:rsidRPr="00300208">
        <w:rPr>
          <w:rFonts w:ascii="Times New Roman" w:hAnsi="Times New Roman" w:cs="Times New Roman"/>
          <w:sz w:val="28"/>
          <w:szCs w:val="28"/>
        </w:rPr>
        <w:t>, по 2 бикса.</w:t>
      </w:r>
    </w:p>
    <w:p w:rsidR="007E3C67" w:rsidRDefault="00625036" w:rsidP="00445089">
      <w:pPr>
        <w:pStyle w:val="a3"/>
        <w:spacing w:line="360" w:lineRule="auto"/>
        <w:ind w:left="360"/>
        <w:jc w:val="both"/>
        <w:rPr>
          <w:rFonts w:ascii="Times New Roman" w:hAnsi="Times New Roman" w:cs="Times New Roman"/>
          <w:sz w:val="28"/>
          <w:szCs w:val="28"/>
        </w:rPr>
      </w:pPr>
      <w:r w:rsidRPr="00625036">
        <w:rPr>
          <w:rFonts w:ascii="Times New Roman" w:hAnsi="Times New Roman" w:cs="Times New Roman"/>
          <w:sz w:val="28"/>
          <w:szCs w:val="28"/>
        </w:rPr>
        <w:t xml:space="preserve">По  нормативам  (количеству  </w:t>
      </w:r>
      <w:proofErr w:type="gramStart"/>
      <w:r w:rsidRPr="00625036">
        <w:rPr>
          <w:rFonts w:ascii="Times New Roman" w:hAnsi="Times New Roman" w:cs="Times New Roman"/>
          <w:sz w:val="28"/>
          <w:szCs w:val="28"/>
        </w:rPr>
        <w:t>обучающихся</w:t>
      </w:r>
      <w:proofErr w:type="gramEnd"/>
      <w:r w:rsidRPr="00625036">
        <w:rPr>
          <w:rFonts w:ascii="Times New Roman" w:hAnsi="Times New Roman" w:cs="Times New Roman"/>
          <w:sz w:val="28"/>
          <w:szCs w:val="28"/>
        </w:rPr>
        <w:t xml:space="preserve">  в  ОУ)  медицинский  кабинет  должен  быть  только  в  МОУ  «Чойская  СОШ». </w:t>
      </w:r>
    </w:p>
    <w:p w:rsidR="00DD0DB2" w:rsidRDefault="00625036" w:rsidP="007E3C67">
      <w:pPr>
        <w:pStyle w:val="a3"/>
        <w:spacing w:line="360" w:lineRule="auto"/>
        <w:ind w:left="360" w:firstLine="348"/>
        <w:jc w:val="both"/>
        <w:rPr>
          <w:rFonts w:ascii="Times New Roman" w:hAnsi="Times New Roman" w:cs="Times New Roman"/>
          <w:sz w:val="28"/>
          <w:szCs w:val="28"/>
        </w:rPr>
      </w:pPr>
      <w:r w:rsidRPr="00625036">
        <w:rPr>
          <w:rFonts w:ascii="Times New Roman" w:hAnsi="Times New Roman" w:cs="Times New Roman"/>
          <w:sz w:val="28"/>
          <w:szCs w:val="28"/>
        </w:rPr>
        <w:t xml:space="preserve">Медицинский  кабинет  МОУ «Чойская  СОШ»  оборудован, в </w:t>
      </w:r>
      <w:r>
        <w:rPr>
          <w:rFonts w:ascii="Times New Roman" w:hAnsi="Times New Roman" w:cs="Times New Roman"/>
          <w:sz w:val="28"/>
          <w:szCs w:val="28"/>
        </w:rPr>
        <w:t>2012 году</w:t>
      </w:r>
      <w:r w:rsidRPr="00625036">
        <w:rPr>
          <w:rFonts w:ascii="Times New Roman" w:hAnsi="Times New Roman" w:cs="Times New Roman"/>
          <w:sz w:val="28"/>
          <w:szCs w:val="28"/>
        </w:rPr>
        <w:t xml:space="preserve">  проходи</w:t>
      </w:r>
      <w:r>
        <w:rPr>
          <w:rFonts w:ascii="Times New Roman" w:hAnsi="Times New Roman" w:cs="Times New Roman"/>
          <w:sz w:val="28"/>
          <w:szCs w:val="28"/>
        </w:rPr>
        <w:t>л</w:t>
      </w:r>
      <w:r w:rsidRPr="00625036">
        <w:rPr>
          <w:rFonts w:ascii="Times New Roman" w:hAnsi="Times New Roman" w:cs="Times New Roman"/>
          <w:sz w:val="28"/>
          <w:szCs w:val="28"/>
        </w:rPr>
        <w:t xml:space="preserve">  этап  лицензирования.</w:t>
      </w:r>
      <w:r w:rsidR="007E3C67">
        <w:rPr>
          <w:rFonts w:ascii="Times New Roman" w:hAnsi="Times New Roman" w:cs="Times New Roman"/>
          <w:sz w:val="28"/>
          <w:szCs w:val="28"/>
        </w:rPr>
        <w:t xml:space="preserve"> </w:t>
      </w:r>
      <w:r w:rsidRPr="00625036">
        <w:rPr>
          <w:rFonts w:ascii="Times New Roman" w:hAnsi="Times New Roman" w:cs="Times New Roman"/>
          <w:sz w:val="28"/>
          <w:szCs w:val="28"/>
        </w:rPr>
        <w:t xml:space="preserve">В  остальных  школах  района  медицинское  обслуживание  осуществляется </w:t>
      </w:r>
      <w:r>
        <w:rPr>
          <w:rFonts w:ascii="Times New Roman" w:hAnsi="Times New Roman" w:cs="Times New Roman"/>
          <w:sz w:val="28"/>
          <w:szCs w:val="28"/>
        </w:rPr>
        <w:t>на  договорной  основе  с</w:t>
      </w:r>
      <w:r w:rsidRPr="0062503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25036">
        <w:rPr>
          <w:rFonts w:ascii="Times New Roman" w:hAnsi="Times New Roman" w:cs="Times New Roman"/>
          <w:sz w:val="28"/>
          <w:szCs w:val="28"/>
        </w:rPr>
        <w:t xml:space="preserve"> БУЗ «Чойская ЦРБ».</w:t>
      </w:r>
    </w:p>
    <w:p w:rsidR="00625036" w:rsidRDefault="00DD0DB2" w:rsidP="00625036">
      <w:pPr>
        <w:pStyle w:val="a3"/>
        <w:spacing w:line="360" w:lineRule="auto"/>
        <w:ind w:left="360" w:firstLine="348"/>
        <w:jc w:val="both"/>
        <w:rPr>
          <w:rFonts w:ascii="Times New Roman" w:hAnsi="Times New Roman" w:cs="Times New Roman"/>
          <w:sz w:val="28"/>
          <w:szCs w:val="28"/>
        </w:rPr>
      </w:pPr>
      <w:r>
        <w:rPr>
          <w:rFonts w:ascii="Times New Roman" w:hAnsi="Times New Roman" w:cs="Times New Roman"/>
          <w:sz w:val="28"/>
          <w:szCs w:val="28"/>
        </w:rPr>
        <w:t>Во всех  школах района на  всех  ступенях  обучения  введён  3-й  час  физической культуры  в  неделю.</w:t>
      </w:r>
      <w:r w:rsidR="00625036" w:rsidRPr="00625036">
        <w:rPr>
          <w:rFonts w:ascii="Times New Roman" w:hAnsi="Times New Roman" w:cs="Times New Roman"/>
          <w:sz w:val="28"/>
          <w:szCs w:val="28"/>
        </w:rPr>
        <w:t xml:space="preserve">  </w:t>
      </w:r>
    </w:p>
    <w:p w:rsidR="008E462B" w:rsidRDefault="008E462B" w:rsidP="00625036">
      <w:pPr>
        <w:pStyle w:val="a3"/>
        <w:spacing w:line="360" w:lineRule="auto"/>
        <w:ind w:left="360" w:firstLine="348"/>
        <w:jc w:val="both"/>
        <w:rPr>
          <w:rFonts w:ascii="Times New Roman" w:hAnsi="Times New Roman" w:cs="Times New Roman"/>
          <w:sz w:val="28"/>
          <w:szCs w:val="28"/>
        </w:rPr>
      </w:pPr>
      <w:r w:rsidRPr="008E462B">
        <w:rPr>
          <w:rFonts w:ascii="Times New Roman" w:hAnsi="Times New Roman" w:cs="Times New Roman"/>
          <w:sz w:val="28"/>
          <w:szCs w:val="28"/>
        </w:rPr>
        <w:t xml:space="preserve">Традиционно серьезное внимание отделом  образования  АМО «Чойский  район»  уделяется  вопросам организации отдыха, оздоровления и занятости детей. Для организации летнего отдыха и оздоровления детей используются  различные формы отдыха, в том числе </w:t>
      </w:r>
      <w:proofErr w:type="spellStart"/>
      <w:r w:rsidRPr="008E462B">
        <w:rPr>
          <w:rFonts w:ascii="Times New Roman" w:hAnsi="Times New Roman" w:cs="Times New Roman"/>
          <w:sz w:val="28"/>
          <w:szCs w:val="28"/>
        </w:rPr>
        <w:t>малозатратные</w:t>
      </w:r>
      <w:proofErr w:type="spellEnd"/>
      <w:r w:rsidRPr="008E462B">
        <w:rPr>
          <w:rFonts w:ascii="Times New Roman" w:hAnsi="Times New Roman" w:cs="Times New Roman"/>
          <w:sz w:val="28"/>
          <w:szCs w:val="28"/>
        </w:rPr>
        <w:t xml:space="preserve"> (туристические походы, экскурсии). Во всех общеобразовательных  учреждениях района во время во время  летних каникул 2012 года  работали оздоровительные лагеря с дневным пребыванием детей. Пребывание  детей  в  таких  лагерях  бесплатное. К работе с детьми  привлекались учителя музыки, физкультуры, библиотекари, психологи, социальные педагоги. Каждый лагерь был обеспечен медицинским работником. В первую  очередь  места в лагерях </w:t>
      </w:r>
      <w:r w:rsidRPr="008E462B">
        <w:rPr>
          <w:rFonts w:ascii="Times New Roman" w:hAnsi="Times New Roman" w:cs="Times New Roman"/>
          <w:sz w:val="28"/>
          <w:szCs w:val="28"/>
        </w:rPr>
        <w:lastRenderedPageBreak/>
        <w:t xml:space="preserve">предоставлялись детям из многодетных,  малообеспеченных, неблагополучных семей. </w:t>
      </w:r>
    </w:p>
    <w:p w:rsidR="008939E5" w:rsidRDefault="00895C74" w:rsidP="00AE56AF">
      <w:pPr>
        <w:pStyle w:val="a3"/>
        <w:spacing w:line="360" w:lineRule="auto"/>
        <w:ind w:left="360" w:firstLine="348"/>
        <w:jc w:val="both"/>
        <w:rPr>
          <w:rFonts w:ascii="Times New Roman" w:hAnsi="Times New Roman" w:cs="Times New Roman"/>
          <w:sz w:val="28"/>
          <w:szCs w:val="28"/>
        </w:rPr>
      </w:pPr>
      <w:r w:rsidRPr="00895C74">
        <w:rPr>
          <w:rFonts w:ascii="Times New Roman" w:hAnsi="Times New Roman" w:cs="Times New Roman"/>
          <w:sz w:val="28"/>
          <w:szCs w:val="28"/>
        </w:rPr>
        <w:t xml:space="preserve">Доля </w:t>
      </w:r>
      <w:proofErr w:type="gramStart"/>
      <w:r w:rsidRPr="00895C74">
        <w:rPr>
          <w:rFonts w:ascii="Times New Roman" w:hAnsi="Times New Roman" w:cs="Times New Roman"/>
          <w:sz w:val="28"/>
          <w:szCs w:val="28"/>
        </w:rPr>
        <w:t>общеобразовательных учреждений, осуществляющих дистанционное обучение обучающихся составляет</w:t>
      </w:r>
      <w:proofErr w:type="gramEnd"/>
      <w:r w:rsidRPr="00895C74">
        <w:rPr>
          <w:rFonts w:ascii="Times New Roman" w:hAnsi="Times New Roman" w:cs="Times New Roman"/>
          <w:sz w:val="28"/>
          <w:szCs w:val="28"/>
        </w:rPr>
        <w:t xml:space="preserve"> 14,29% (МОУ «Чойская  СОШ»), дистанционно  обучается  2  человека.</w:t>
      </w:r>
      <w:r>
        <w:rPr>
          <w:rFonts w:ascii="Times New Roman" w:hAnsi="Times New Roman" w:cs="Times New Roman"/>
          <w:sz w:val="28"/>
          <w:szCs w:val="28"/>
        </w:rPr>
        <w:t xml:space="preserve"> В  100%  общеобразовательных  учреждений  района создана  </w:t>
      </w:r>
      <w:proofErr w:type="spellStart"/>
      <w:r>
        <w:rPr>
          <w:rFonts w:ascii="Times New Roman" w:hAnsi="Times New Roman" w:cs="Times New Roman"/>
          <w:sz w:val="28"/>
          <w:szCs w:val="28"/>
        </w:rPr>
        <w:t>безбарьерная</w:t>
      </w:r>
      <w:proofErr w:type="spellEnd"/>
      <w:r>
        <w:rPr>
          <w:rFonts w:ascii="Times New Roman" w:hAnsi="Times New Roman" w:cs="Times New Roman"/>
          <w:sz w:val="28"/>
          <w:szCs w:val="28"/>
        </w:rPr>
        <w:t xml:space="preserve">  среда, обеспечивающая</w:t>
      </w:r>
      <w:r w:rsidR="00AE56AF">
        <w:rPr>
          <w:rFonts w:ascii="Times New Roman" w:hAnsi="Times New Roman" w:cs="Times New Roman"/>
          <w:sz w:val="28"/>
          <w:szCs w:val="28"/>
        </w:rPr>
        <w:t xml:space="preserve">  доступ  для  детей-инвалидов.</w:t>
      </w:r>
    </w:p>
    <w:p w:rsidR="00AE56AF" w:rsidRPr="008B0BA8" w:rsidRDefault="00AE56AF" w:rsidP="00AE56AF">
      <w:pPr>
        <w:pStyle w:val="a3"/>
        <w:spacing w:line="360" w:lineRule="auto"/>
        <w:ind w:left="360" w:firstLine="348"/>
        <w:jc w:val="both"/>
        <w:rPr>
          <w:rFonts w:ascii="Times New Roman" w:hAnsi="Times New Roman" w:cs="Times New Roman"/>
          <w:sz w:val="28"/>
          <w:szCs w:val="28"/>
        </w:rPr>
      </w:pPr>
    </w:p>
    <w:p w:rsidR="008B0BA8" w:rsidRDefault="008B0BA8" w:rsidP="008B0BA8">
      <w:pPr>
        <w:pStyle w:val="ad"/>
        <w:numPr>
          <w:ilvl w:val="0"/>
          <w:numId w:val="22"/>
        </w:numPr>
        <w:rPr>
          <w:rFonts w:eastAsiaTheme="minorHAnsi"/>
          <w:b/>
          <w:sz w:val="28"/>
          <w:szCs w:val="28"/>
          <w:lang w:eastAsia="en-US"/>
        </w:rPr>
      </w:pPr>
      <w:r w:rsidRPr="00075E5A">
        <w:rPr>
          <w:rFonts w:eastAsiaTheme="minorHAnsi"/>
          <w:b/>
          <w:sz w:val="28"/>
          <w:szCs w:val="28"/>
          <w:lang w:eastAsia="en-US"/>
        </w:rPr>
        <w:t>Нормативная  база, обеспечивающая  реализацию  направления.</w:t>
      </w:r>
    </w:p>
    <w:p w:rsidR="00720C22" w:rsidRDefault="00075E5A" w:rsidP="00720C22">
      <w:pPr>
        <w:pStyle w:val="ad"/>
        <w:numPr>
          <w:ilvl w:val="0"/>
          <w:numId w:val="31"/>
        </w:numPr>
        <w:spacing w:line="360" w:lineRule="auto"/>
        <w:rPr>
          <w:rFonts w:eastAsiaTheme="minorHAnsi"/>
          <w:sz w:val="28"/>
          <w:szCs w:val="28"/>
          <w:lang w:eastAsia="en-US"/>
        </w:rPr>
      </w:pPr>
      <w:r w:rsidRPr="00720C22">
        <w:rPr>
          <w:rFonts w:eastAsiaTheme="minorHAnsi"/>
          <w:sz w:val="28"/>
          <w:szCs w:val="28"/>
          <w:lang w:eastAsia="en-US"/>
        </w:rPr>
        <w:t xml:space="preserve">Программа  развития  воспитания  в  системе  образования  </w:t>
      </w:r>
      <w:proofErr w:type="spellStart"/>
      <w:r w:rsidRPr="00720C22">
        <w:rPr>
          <w:rFonts w:eastAsiaTheme="minorHAnsi"/>
          <w:sz w:val="28"/>
          <w:szCs w:val="28"/>
          <w:lang w:eastAsia="en-US"/>
        </w:rPr>
        <w:t>Чойского</w:t>
      </w:r>
      <w:proofErr w:type="spellEnd"/>
      <w:r w:rsidRPr="00720C22">
        <w:rPr>
          <w:rFonts w:eastAsiaTheme="minorHAnsi"/>
          <w:sz w:val="28"/>
          <w:szCs w:val="28"/>
          <w:lang w:eastAsia="en-US"/>
        </w:rPr>
        <w:t xml:space="preserve">   района  на  2008-2012 годы «Совершенствование  системы  воспитания  подрастающего  поколения в  условиях  модернизации  образования  сельских  школ  МО «Чойский  район» (подпрограмма  «</w:t>
      </w:r>
      <w:r w:rsidRPr="00720C22">
        <w:rPr>
          <w:rFonts w:eastAsiaTheme="minorHAnsi"/>
          <w:color w:val="FF0000"/>
          <w:sz w:val="28"/>
          <w:szCs w:val="28"/>
          <w:lang w:eastAsia="en-US"/>
        </w:rPr>
        <w:t xml:space="preserve">Здоровье»), </w:t>
      </w:r>
      <w:r w:rsidRPr="00720C22">
        <w:rPr>
          <w:rFonts w:eastAsiaTheme="minorHAnsi"/>
          <w:sz w:val="28"/>
          <w:szCs w:val="28"/>
          <w:lang w:eastAsia="en-US"/>
        </w:rPr>
        <w:t>утверждена  приказом  отдела  образования  администрации  МО «Чойский  район»  от 04.02.2008 г. № 32/1.</w:t>
      </w:r>
    </w:p>
    <w:p w:rsidR="00720C22" w:rsidRDefault="00720C22" w:rsidP="00720C22">
      <w:pPr>
        <w:pStyle w:val="ad"/>
        <w:numPr>
          <w:ilvl w:val="0"/>
          <w:numId w:val="31"/>
        </w:numPr>
        <w:spacing w:line="360" w:lineRule="auto"/>
        <w:rPr>
          <w:rFonts w:eastAsiaTheme="minorHAnsi"/>
          <w:sz w:val="28"/>
          <w:szCs w:val="28"/>
          <w:lang w:eastAsia="en-US"/>
        </w:rPr>
      </w:pPr>
      <w:r>
        <w:rPr>
          <w:rFonts w:eastAsiaTheme="minorHAnsi"/>
          <w:sz w:val="28"/>
          <w:szCs w:val="28"/>
          <w:lang w:eastAsia="en-US"/>
        </w:rPr>
        <w:t>Постановление  Главы  муниципального  образования  «Чойский  район»  от 16.12.2011 г. № 880 «Об  утверждении  порядка  организации  питания обучающихся  муниципальных  общеобразовательных  учреждений  МО «Чойский  район».</w:t>
      </w:r>
    </w:p>
    <w:p w:rsidR="00095FCA" w:rsidRDefault="00095FCA" w:rsidP="00095FCA">
      <w:pPr>
        <w:pStyle w:val="ad"/>
        <w:numPr>
          <w:ilvl w:val="0"/>
          <w:numId w:val="31"/>
        </w:numPr>
        <w:spacing w:line="360" w:lineRule="auto"/>
        <w:rPr>
          <w:rFonts w:eastAsiaTheme="minorHAnsi"/>
          <w:sz w:val="28"/>
          <w:szCs w:val="28"/>
          <w:lang w:eastAsia="en-US"/>
        </w:rPr>
      </w:pPr>
      <w:r>
        <w:rPr>
          <w:rFonts w:eastAsiaTheme="minorHAnsi"/>
          <w:sz w:val="28"/>
          <w:szCs w:val="28"/>
          <w:lang w:eastAsia="en-US"/>
        </w:rPr>
        <w:t>П</w:t>
      </w:r>
      <w:r w:rsidRPr="00095FCA">
        <w:rPr>
          <w:rFonts w:eastAsiaTheme="minorHAnsi"/>
          <w:sz w:val="28"/>
          <w:szCs w:val="28"/>
          <w:lang w:eastAsia="en-US"/>
        </w:rPr>
        <w:t>оложени</w:t>
      </w:r>
      <w:r>
        <w:rPr>
          <w:rFonts w:eastAsiaTheme="minorHAnsi"/>
          <w:sz w:val="28"/>
          <w:szCs w:val="28"/>
          <w:lang w:eastAsia="en-US"/>
        </w:rPr>
        <w:t>е</w:t>
      </w:r>
      <w:r w:rsidRPr="00095FCA">
        <w:rPr>
          <w:rFonts w:eastAsiaTheme="minorHAnsi"/>
          <w:sz w:val="28"/>
          <w:szCs w:val="28"/>
          <w:lang w:eastAsia="en-US"/>
        </w:rPr>
        <w:t xml:space="preserve">   об  организации  питания  обучающихся  в  муниципальных  общеобразовательных  </w:t>
      </w:r>
      <w:r>
        <w:rPr>
          <w:rFonts w:eastAsiaTheme="minorHAnsi"/>
          <w:sz w:val="28"/>
          <w:szCs w:val="28"/>
          <w:lang w:eastAsia="en-US"/>
        </w:rPr>
        <w:t xml:space="preserve"> учреждениях  </w:t>
      </w:r>
      <w:proofErr w:type="spellStart"/>
      <w:r>
        <w:rPr>
          <w:rFonts w:eastAsiaTheme="minorHAnsi"/>
          <w:sz w:val="28"/>
          <w:szCs w:val="28"/>
          <w:lang w:eastAsia="en-US"/>
        </w:rPr>
        <w:t>Чойского</w:t>
      </w:r>
      <w:proofErr w:type="spellEnd"/>
      <w:r>
        <w:rPr>
          <w:rFonts w:eastAsiaTheme="minorHAnsi"/>
          <w:sz w:val="28"/>
          <w:szCs w:val="28"/>
          <w:lang w:eastAsia="en-US"/>
        </w:rPr>
        <w:t xml:space="preserve">  района, утверждено </w:t>
      </w:r>
      <w:r w:rsidRPr="00095FCA">
        <w:rPr>
          <w:rFonts w:eastAsiaTheme="minorHAnsi"/>
          <w:sz w:val="28"/>
          <w:szCs w:val="28"/>
          <w:lang w:eastAsia="en-US"/>
        </w:rPr>
        <w:t>приказ</w:t>
      </w:r>
      <w:r>
        <w:rPr>
          <w:rFonts w:eastAsiaTheme="minorHAnsi"/>
          <w:sz w:val="28"/>
          <w:szCs w:val="28"/>
          <w:lang w:eastAsia="en-US"/>
        </w:rPr>
        <w:t>ом</w:t>
      </w:r>
      <w:r w:rsidRPr="00095FCA">
        <w:rPr>
          <w:rFonts w:eastAsiaTheme="minorHAnsi"/>
          <w:sz w:val="28"/>
          <w:szCs w:val="28"/>
          <w:lang w:eastAsia="en-US"/>
        </w:rPr>
        <w:t xml:space="preserve">  отдела  образования </w:t>
      </w:r>
      <w:r>
        <w:rPr>
          <w:rFonts w:eastAsiaTheme="minorHAnsi"/>
          <w:sz w:val="28"/>
          <w:szCs w:val="28"/>
          <w:lang w:eastAsia="en-US"/>
        </w:rPr>
        <w:t>АМО «Чойский  район»  от 29.04.2010 г. № 105</w:t>
      </w:r>
      <w:r w:rsidRPr="00095FCA">
        <w:rPr>
          <w:rFonts w:eastAsiaTheme="minorHAnsi"/>
          <w:sz w:val="28"/>
          <w:szCs w:val="28"/>
          <w:lang w:eastAsia="en-US"/>
        </w:rPr>
        <w:t>.</w:t>
      </w:r>
    </w:p>
    <w:p w:rsidR="00720C22" w:rsidRDefault="00720C22" w:rsidP="00B05A57">
      <w:pPr>
        <w:pStyle w:val="ad"/>
        <w:numPr>
          <w:ilvl w:val="0"/>
          <w:numId w:val="31"/>
        </w:numPr>
        <w:spacing w:line="360" w:lineRule="auto"/>
        <w:rPr>
          <w:rFonts w:eastAsiaTheme="minorHAnsi"/>
          <w:sz w:val="28"/>
          <w:szCs w:val="28"/>
          <w:lang w:eastAsia="en-US"/>
        </w:rPr>
      </w:pPr>
      <w:r>
        <w:rPr>
          <w:rFonts w:eastAsiaTheme="minorHAnsi"/>
          <w:sz w:val="28"/>
          <w:szCs w:val="28"/>
          <w:lang w:eastAsia="en-US"/>
        </w:rPr>
        <w:t>Распоряжение  Главы  муниципального  образования  «Чойский  район»  от 29.03.2012 г. № 76  «Об  обеспечении  отдыха, оздоровления  и  занятости  детей и  подростков  в 2012 году».</w:t>
      </w:r>
    </w:p>
    <w:p w:rsidR="00B05A57" w:rsidRPr="00B05A57" w:rsidRDefault="00B05A57" w:rsidP="00B05A57">
      <w:pPr>
        <w:pStyle w:val="ad"/>
        <w:spacing w:line="360" w:lineRule="auto"/>
        <w:ind w:left="1080"/>
        <w:rPr>
          <w:rFonts w:eastAsiaTheme="minorHAnsi"/>
          <w:sz w:val="28"/>
          <w:szCs w:val="28"/>
          <w:lang w:eastAsia="en-US"/>
        </w:rPr>
      </w:pPr>
    </w:p>
    <w:p w:rsidR="00AE56AF" w:rsidRPr="00AE56AF" w:rsidRDefault="008B0BA8" w:rsidP="00AE56AF">
      <w:pPr>
        <w:pStyle w:val="ad"/>
        <w:numPr>
          <w:ilvl w:val="0"/>
          <w:numId w:val="22"/>
        </w:numPr>
        <w:rPr>
          <w:rFonts w:eastAsiaTheme="minorHAnsi"/>
          <w:b/>
          <w:sz w:val="28"/>
          <w:szCs w:val="28"/>
          <w:lang w:eastAsia="en-US"/>
        </w:rPr>
      </w:pPr>
      <w:r w:rsidRPr="00095FCA">
        <w:rPr>
          <w:rFonts w:eastAsiaTheme="minorHAnsi"/>
          <w:b/>
          <w:sz w:val="28"/>
          <w:szCs w:val="28"/>
          <w:lang w:eastAsia="en-US"/>
        </w:rPr>
        <w:t>Финансовое  обеспечение  реализации  направления.</w:t>
      </w:r>
      <w:r w:rsidR="00AE56AF" w:rsidRPr="00AE56AF">
        <w:rPr>
          <w:rFonts w:eastAsiaTheme="minorHAnsi"/>
          <w:sz w:val="28"/>
          <w:szCs w:val="28"/>
          <w:lang w:eastAsia="en-US"/>
        </w:rPr>
        <w:t xml:space="preserve"> </w:t>
      </w:r>
    </w:p>
    <w:p w:rsidR="00AE56AF" w:rsidRDefault="00AE56AF" w:rsidP="00AE56AF">
      <w:pPr>
        <w:pStyle w:val="ad"/>
        <w:spacing w:line="360" w:lineRule="auto"/>
        <w:ind w:left="1065"/>
        <w:rPr>
          <w:rFonts w:eastAsiaTheme="minorHAnsi"/>
          <w:b/>
          <w:sz w:val="28"/>
          <w:szCs w:val="28"/>
          <w:lang w:eastAsia="en-US"/>
        </w:rPr>
      </w:pPr>
      <w:r w:rsidRPr="00AE56AF">
        <w:rPr>
          <w:rFonts w:eastAsiaTheme="minorHAnsi"/>
          <w:sz w:val="28"/>
          <w:szCs w:val="28"/>
          <w:lang w:eastAsia="en-US"/>
        </w:rPr>
        <w:t xml:space="preserve">На  улучшение горячего питания в </w:t>
      </w:r>
      <w:proofErr w:type="gramStart"/>
      <w:r w:rsidRPr="00AE56AF">
        <w:rPr>
          <w:rFonts w:eastAsiaTheme="minorHAnsi"/>
          <w:sz w:val="28"/>
          <w:szCs w:val="28"/>
          <w:lang w:eastAsia="en-US"/>
        </w:rPr>
        <w:t>общеобразовательных</w:t>
      </w:r>
      <w:proofErr w:type="gramEnd"/>
    </w:p>
    <w:p w:rsidR="00CC19C6" w:rsidRPr="00AE56AF" w:rsidRDefault="00095FCA" w:rsidP="00AE56AF">
      <w:pPr>
        <w:pStyle w:val="ad"/>
        <w:spacing w:line="360" w:lineRule="auto"/>
        <w:ind w:left="360"/>
        <w:rPr>
          <w:rFonts w:eastAsiaTheme="minorHAnsi"/>
          <w:b/>
          <w:sz w:val="28"/>
          <w:szCs w:val="28"/>
          <w:lang w:eastAsia="en-US"/>
        </w:rPr>
      </w:pPr>
      <w:proofErr w:type="gramStart"/>
      <w:r w:rsidRPr="00AE56AF">
        <w:rPr>
          <w:rFonts w:eastAsiaTheme="minorHAnsi"/>
          <w:sz w:val="28"/>
          <w:szCs w:val="28"/>
          <w:lang w:eastAsia="en-US"/>
        </w:rPr>
        <w:lastRenderedPageBreak/>
        <w:t>учреждениях</w:t>
      </w:r>
      <w:proofErr w:type="gramEnd"/>
      <w:r w:rsidRPr="00AE56AF">
        <w:rPr>
          <w:rFonts w:eastAsiaTheme="minorHAnsi"/>
          <w:sz w:val="28"/>
          <w:szCs w:val="28"/>
          <w:lang w:eastAsia="en-US"/>
        </w:rPr>
        <w:t xml:space="preserve"> выделено на 2012год из Республиканского бюджета – 950,0 тыс. рублей, из муниципального бюджета – 305,0 тыс. рублей.</w:t>
      </w:r>
    </w:p>
    <w:p w:rsidR="008E462B" w:rsidRDefault="00CC19C6" w:rsidP="00095FCA">
      <w:pPr>
        <w:pStyle w:val="ad"/>
        <w:spacing w:line="360" w:lineRule="auto"/>
        <w:ind w:left="360" w:firstLine="348"/>
      </w:pPr>
      <w:r>
        <w:rPr>
          <w:rFonts w:eastAsiaTheme="minorHAnsi"/>
          <w:sz w:val="28"/>
          <w:szCs w:val="28"/>
          <w:lang w:eastAsia="en-US"/>
        </w:rPr>
        <w:t xml:space="preserve"> На  проведение  спортивных  мероприятий  и  участие  обучающихся  в  спортивных  соревнованиях  затрачено  121,3 тыс. рублей    из  </w:t>
      </w:r>
      <w:r w:rsidRPr="00CC19C6">
        <w:rPr>
          <w:rFonts w:eastAsiaTheme="minorHAnsi"/>
          <w:color w:val="FF0000"/>
          <w:sz w:val="28"/>
          <w:szCs w:val="28"/>
          <w:lang w:eastAsia="en-US"/>
        </w:rPr>
        <w:t xml:space="preserve">местного  </w:t>
      </w:r>
      <w:r>
        <w:rPr>
          <w:rFonts w:eastAsiaTheme="minorHAnsi"/>
          <w:sz w:val="28"/>
          <w:szCs w:val="28"/>
          <w:lang w:eastAsia="en-US"/>
        </w:rPr>
        <w:t>бюджета.</w:t>
      </w:r>
      <w:r w:rsidR="008E462B" w:rsidRPr="008E462B">
        <w:t xml:space="preserve"> </w:t>
      </w:r>
    </w:p>
    <w:p w:rsidR="00520C1B" w:rsidRPr="00520C1B" w:rsidRDefault="008E462B" w:rsidP="00520C1B">
      <w:pPr>
        <w:pStyle w:val="ad"/>
        <w:spacing w:line="360" w:lineRule="auto"/>
        <w:ind w:left="360" w:firstLine="348"/>
        <w:rPr>
          <w:rFonts w:eastAsiaTheme="minorHAnsi"/>
          <w:sz w:val="28"/>
          <w:szCs w:val="28"/>
          <w:lang w:eastAsia="en-US"/>
        </w:rPr>
      </w:pPr>
      <w:r w:rsidRPr="008E462B">
        <w:rPr>
          <w:rFonts w:eastAsiaTheme="minorHAnsi"/>
          <w:sz w:val="28"/>
          <w:szCs w:val="28"/>
          <w:lang w:eastAsia="en-US"/>
        </w:rPr>
        <w:t xml:space="preserve">В  2012 году  на  летний  отдых  обучающихся   выделено </w:t>
      </w:r>
      <w:r>
        <w:rPr>
          <w:rFonts w:eastAsiaTheme="minorHAnsi"/>
          <w:sz w:val="28"/>
          <w:szCs w:val="28"/>
          <w:lang w:eastAsia="en-US"/>
        </w:rPr>
        <w:t>1031</w:t>
      </w:r>
      <w:r w:rsidR="003C4375">
        <w:rPr>
          <w:rFonts w:eastAsiaTheme="minorHAnsi"/>
          <w:sz w:val="28"/>
          <w:szCs w:val="28"/>
          <w:lang w:eastAsia="en-US"/>
        </w:rPr>
        <w:t xml:space="preserve">,0 тыс. рублей  </w:t>
      </w:r>
      <w:r w:rsidRPr="008E462B">
        <w:rPr>
          <w:rFonts w:eastAsiaTheme="minorHAnsi"/>
          <w:sz w:val="28"/>
          <w:szCs w:val="28"/>
          <w:lang w:eastAsia="en-US"/>
        </w:rPr>
        <w:t xml:space="preserve"> и</w:t>
      </w:r>
      <w:r>
        <w:rPr>
          <w:rFonts w:eastAsiaTheme="minorHAnsi"/>
          <w:sz w:val="28"/>
          <w:szCs w:val="28"/>
          <w:lang w:eastAsia="en-US"/>
        </w:rPr>
        <w:t>з</w:t>
      </w:r>
      <w:r w:rsidRPr="008E462B">
        <w:rPr>
          <w:rFonts w:eastAsiaTheme="minorHAnsi"/>
          <w:sz w:val="28"/>
          <w:szCs w:val="28"/>
          <w:lang w:eastAsia="en-US"/>
        </w:rPr>
        <w:t xml:space="preserve">   </w:t>
      </w:r>
      <w:r>
        <w:rPr>
          <w:rFonts w:eastAsiaTheme="minorHAnsi"/>
          <w:sz w:val="28"/>
          <w:szCs w:val="28"/>
          <w:lang w:eastAsia="en-US"/>
        </w:rPr>
        <w:t>республиканского</w:t>
      </w:r>
      <w:r w:rsidRPr="008E462B">
        <w:rPr>
          <w:rFonts w:eastAsiaTheme="minorHAnsi"/>
          <w:sz w:val="28"/>
          <w:szCs w:val="28"/>
          <w:lang w:eastAsia="en-US"/>
        </w:rPr>
        <w:t xml:space="preserve">  бюджета  и   </w:t>
      </w:r>
      <w:r>
        <w:rPr>
          <w:rFonts w:eastAsiaTheme="minorHAnsi"/>
          <w:sz w:val="28"/>
          <w:szCs w:val="28"/>
          <w:lang w:eastAsia="en-US"/>
        </w:rPr>
        <w:t>4500</w:t>
      </w:r>
      <w:r w:rsidRPr="008E462B">
        <w:rPr>
          <w:rFonts w:eastAsiaTheme="minorHAnsi"/>
          <w:sz w:val="28"/>
          <w:szCs w:val="28"/>
          <w:lang w:eastAsia="en-US"/>
        </w:rPr>
        <w:t>,</w:t>
      </w:r>
      <w:r>
        <w:rPr>
          <w:rFonts w:eastAsiaTheme="minorHAnsi"/>
          <w:sz w:val="28"/>
          <w:szCs w:val="28"/>
          <w:lang w:eastAsia="en-US"/>
        </w:rPr>
        <w:t>0</w:t>
      </w:r>
      <w:r w:rsidRPr="008E462B">
        <w:rPr>
          <w:rFonts w:eastAsiaTheme="minorHAnsi"/>
          <w:sz w:val="28"/>
          <w:szCs w:val="28"/>
          <w:lang w:eastAsia="en-US"/>
        </w:rPr>
        <w:t xml:space="preserve"> тыс.</w:t>
      </w:r>
      <w:r>
        <w:rPr>
          <w:rFonts w:eastAsiaTheme="minorHAnsi"/>
          <w:sz w:val="28"/>
          <w:szCs w:val="28"/>
          <w:lang w:eastAsia="en-US"/>
        </w:rPr>
        <w:t xml:space="preserve"> рублей</w:t>
      </w:r>
      <w:r w:rsidRPr="008E462B">
        <w:rPr>
          <w:rFonts w:eastAsiaTheme="minorHAnsi"/>
          <w:sz w:val="28"/>
          <w:szCs w:val="28"/>
          <w:lang w:eastAsia="en-US"/>
        </w:rPr>
        <w:t xml:space="preserve"> </w:t>
      </w:r>
      <w:r>
        <w:rPr>
          <w:rFonts w:eastAsiaTheme="minorHAnsi"/>
          <w:sz w:val="28"/>
          <w:szCs w:val="28"/>
          <w:lang w:eastAsia="en-US"/>
        </w:rPr>
        <w:t xml:space="preserve"> </w:t>
      </w:r>
      <w:r w:rsidRPr="008E462B">
        <w:rPr>
          <w:rFonts w:eastAsiaTheme="minorHAnsi"/>
          <w:sz w:val="28"/>
          <w:szCs w:val="28"/>
          <w:lang w:eastAsia="en-US"/>
        </w:rPr>
        <w:t xml:space="preserve">из  </w:t>
      </w:r>
      <w:r>
        <w:rPr>
          <w:rFonts w:eastAsiaTheme="minorHAnsi"/>
          <w:sz w:val="28"/>
          <w:szCs w:val="28"/>
          <w:lang w:eastAsia="en-US"/>
        </w:rPr>
        <w:t>муниципального</w:t>
      </w:r>
      <w:r w:rsidRPr="008E462B">
        <w:rPr>
          <w:rFonts w:eastAsiaTheme="minorHAnsi"/>
          <w:sz w:val="28"/>
          <w:szCs w:val="28"/>
          <w:lang w:eastAsia="en-US"/>
        </w:rPr>
        <w:t xml:space="preserve"> бюджета.</w:t>
      </w:r>
    </w:p>
    <w:p w:rsidR="008B0BA8" w:rsidRDefault="008B0BA8" w:rsidP="008B0BA8">
      <w:pPr>
        <w:pStyle w:val="ad"/>
        <w:numPr>
          <w:ilvl w:val="0"/>
          <w:numId w:val="22"/>
        </w:numPr>
        <w:rPr>
          <w:rFonts w:eastAsiaTheme="minorHAnsi"/>
          <w:b/>
          <w:sz w:val="28"/>
          <w:szCs w:val="28"/>
          <w:lang w:eastAsia="en-US"/>
        </w:rPr>
      </w:pPr>
      <w:r w:rsidRPr="00095FCA">
        <w:rPr>
          <w:rFonts w:eastAsiaTheme="minorHAnsi"/>
          <w:b/>
          <w:sz w:val="28"/>
          <w:szCs w:val="28"/>
          <w:lang w:eastAsia="en-US"/>
        </w:rPr>
        <w:t>Эффекты  реализации  направления  в  2012 году.</w:t>
      </w:r>
    </w:p>
    <w:p w:rsidR="00095FCA" w:rsidRDefault="006B790F" w:rsidP="006F503F">
      <w:pPr>
        <w:spacing w:line="360" w:lineRule="auto"/>
        <w:ind w:left="360" w:firstLine="348"/>
        <w:jc w:val="both"/>
        <w:rPr>
          <w:rFonts w:eastAsiaTheme="minorHAnsi"/>
          <w:sz w:val="28"/>
          <w:szCs w:val="28"/>
          <w:lang w:eastAsia="en-US"/>
        </w:rPr>
      </w:pPr>
      <w:r w:rsidRPr="006B790F">
        <w:rPr>
          <w:rFonts w:eastAsiaTheme="minorHAnsi"/>
          <w:sz w:val="28"/>
          <w:szCs w:val="28"/>
          <w:lang w:eastAsia="en-US"/>
        </w:rPr>
        <w:t>Во всех  общеобразовательных учреждениях района  организовано горячее  одноразовое   питание.</w:t>
      </w:r>
      <w:r w:rsidR="006F503F">
        <w:rPr>
          <w:rFonts w:eastAsiaTheme="minorHAnsi"/>
          <w:sz w:val="28"/>
          <w:szCs w:val="28"/>
          <w:lang w:eastAsia="en-US"/>
        </w:rPr>
        <w:t xml:space="preserve"> </w:t>
      </w:r>
      <w:r w:rsidR="00BE7F0C" w:rsidRPr="00BE7F0C">
        <w:rPr>
          <w:rFonts w:eastAsiaTheme="minorHAnsi"/>
          <w:sz w:val="28"/>
          <w:szCs w:val="28"/>
          <w:lang w:eastAsia="en-US"/>
        </w:rPr>
        <w:t xml:space="preserve">Школьники   питаются  продуктами, которые  обогащены  микронутриентами (йод, фтор) и витаминами (йодированный хлеб поставляется из пекарни  села </w:t>
      </w:r>
      <w:proofErr w:type="spellStart"/>
      <w:r w:rsidR="00BE7F0C" w:rsidRPr="00BE7F0C">
        <w:rPr>
          <w:rFonts w:eastAsiaTheme="minorHAnsi"/>
          <w:sz w:val="28"/>
          <w:szCs w:val="28"/>
          <w:lang w:eastAsia="en-US"/>
        </w:rPr>
        <w:t>Паспаул</w:t>
      </w:r>
      <w:proofErr w:type="spellEnd"/>
      <w:r w:rsidR="00BE7F0C" w:rsidRPr="00BE7F0C">
        <w:rPr>
          <w:rFonts w:eastAsiaTheme="minorHAnsi"/>
          <w:sz w:val="28"/>
          <w:szCs w:val="28"/>
          <w:lang w:eastAsia="en-US"/>
        </w:rPr>
        <w:t xml:space="preserve">, осуществляется  ежедневная «С» - витаминизация витамина «С»). </w:t>
      </w:r>
      <w:r w:rsidR="006F503F" w:rsidRPr="006F503F">
        <w:rPr>
          <w:rFonts w:eastAsiaTheme="minorHAnsi"/>
          <w:sz w:val="28"/>
          <w:szCs w:val="28"/>
          <w:lang w:eastAsia="en-US"/>
        </w:rPr>
        <w:t>На  протяжении  ряда  лет  охват  питанием  стабильно  высокий.</w:t>
      </w:r>
      <w:r w:rsidR="006F503F">
        <w:rPr>
          <w:rFonts w:eastAsiaTheme="minorHAnsi"/>
          <w:sz w:val="28"/>
          <w:szCs w:val="28"/>
          <w:lang w:eastAsia="en-US"/>
        </w:rPr>
        <w:t xml:space="preserve"> К  концу 2012  года  охват  горячим  питанием  увеличился  на 2%  и  составил 96%</w:t>
      </w:r>
      <w:r w:rsidR="00A05028">
        <w:rPr>
          <w:rFonts w:eastAsiaTheme="minorHAnsi"/>
          <w:sz w:val="28"/>
          <w:szCs w:val="28"/>
          <w:lang w:eastAsia="en-US"/>
        </w:rPr>
        <w:t xml:space="preserve">. </w:t>
      </w:r>
    </w:p>
    <w:p w:rsidR="00657DFD" w:rsidRDefault="00161708" w:rsidP="00520C1B">
      <w:pPr>
        <w:spacing w:line="360" w:lineRule="auto"/>
        <w:ind w:left="360" w:firstLine="348"/>
        <w:jc w:val="both"/>
        <w:rPr>
          <w:rFonts w:eastAsiaTheme="minorHAnsi"/>
          <w:color w:val="FF0000"/>
          <w:sz w:val="28"/>
          <w:szCs w:val="28"/>
          <w:lang w:eastAsia="en-US"/>
        </w:rPr>
      </w:pPr>
      <w:r>
        <w:rPr>
          <w:rFonts w:eastAsiaTheme="minorHAnsi"/>
          <w:sz w:val="28"/>
          <w:szCs w:val="28"/>
          <w:lang w:eastAsia="en-US"/>
        </w:rPr>
        <w:t>В  лагерях с  дневным  пребыванием  отдохнули – школьников,  в  санатории  «</w:t>
      </w:r>
      <w:proofErr w:type="spellStart"/>
      <w:r>
        <w:rPr>
          <w:rFonts w:eastAsiaTheme="minorHAnsi"/>
          <w:sz w:val="28"/>
          <w:szCs w:val="28"/>
          <w:lang w:eastAsia="en-US"/>
        </w:rPr>
        <w:t>Медикел</w:t>
      </w:r>
      <w:proofErr w:type="spellEnd"/>
      <w:r>
        <w:rPr>
          <w:rFonts w:eastAsiaTheme="minorHAnsi"/>
          <w:sz w:val="28"/>
          <w:szCs w:val="28"/>
          <w:lang w:eastAsia="en-US"/>
        </w:rPr>
        <w:t xml:space="preserve"> </w:t>
      </w:r>
      <w:proofErr w:type="spellStart"/>
      <w:r>
        <w:rPr>
          <w:rFonts w:eastAsiaTheme="minorHAnsi"/>
          <w:sz w:val="28"/>
          <w:szCs w:val="28"/>
          <w:lang w:eastAsia="en-US"/>
        </w:rPr>
        <w:t>эстейт</w:t>
      </w:r>
      <w:proofErr w:type="spellEnd"/>
      <w:r>
        <w:rPr>
          <w:rFonts w:eastAsiaTheme="minorHAnsi"/>
          <w:sz w:val="28"/>
          <w:szCs w:val="28"/>
          <w:lang w:eastAsia="en-US"/>
        </w:rPr>
        <w:t xml:space="preserve">» (г. Барнаул) – </w:t>
      </w:r>
      <w:r w:rsidRPr="00161708">
        <w:rPr>
          <w:rFonts w:eastAsiaTheme="minorHAnsi"/>
          <w:color w:val="FF0000"/>
          <w:sz w:val="28"/>
          <w:szCs w:val="28"/>
          <w:lang w:eastAsia="en-US"/>
        </w:rPr>
        <w:t>20</w:t>
      </w:r>
      <w:r>
        <w:rPr>
          <w:rFonts w:eastAsiaTheme="minorHAnsi"/>
          <w:color w:val="FF0000"/>
          <w:sz w:val="28"/>
          <w:szCs w:val="28"/>
          <w:lang w:eastAsia="en-US"/>
        </w:rPr>
        <w:t>, в  лагерях  «</w:t>
      </w:r>
      <w:proofErr w:type="spellStart"/>
      <w:r>
        <w:rPr>
          <w:rFonts w:eastAsiaTheme="minorHAnsi"/>
          <w:color w:val="FF0000"/>
          <w:sz w:val="28"/>
          <w:szCs w:val="28"/>
          <w:lang w:eastAsia="en-US"/>
        </w:rPr>
        <w:t>Манжерок</w:t>
      </w:r>
      <w:proofErr w:type="spellEnd"/>
      <w:r>
        <w:rPr>
          <w:rFonts w:eastAsiaTheme="minorHAnsi"/>
          <w:color w:val="FF0000"/>
          <w:sz w:val="28"/>
          <w:szCs w:val="28"/>
          <w:lang w:eastAsia="en-US"/>
        </w:rPr>
        <w:t>» и «Лебедь» -</w:t>
      </w:r>
      <w:proofErr w:type="gramStart"/>
      <w:r>
        <w:rPr>
          <w:rFonts w:eastAsiaTheme="minorHAnsi"/>
          <w:color w:val="FF0000"/>
          <w:sz w:val="28"/>
          <w:szCs w:val="28"/>
          <w:lang w:eastAsia="en-US"/>
        </w:rPr>
        <w:t xml:space="preserve"> .</w:t>
      </w:r>
      <w:proofErr w:type="gramEnd"/>
      <w:r>
        <w:rPr>
          <w:rFonts w:eastAsiaTheme="minorHAnsi"/>
          <w:color w:val="FF0000"/>
          <w:sz w:val="28"/>
          <w:szCs w:val="28"/>
          <w:lang w:eastAsia="en-US"/>
        </w:rPr>
        <w:t xml:space="preserve"> </w:t>
      </w:r>
      <w:r>
        <w:rPr>
          <w:rFonts w:eastAsiaTheme="minorHAnsi"/>
          <w:sz w:val="28"/>
          <w:szCs w:val="28"/>
          <w:lang w:eastAsia="en-US"/>
        </w:rPr>
        <w:t xml:space="preserve"> Охват летним  отдыхом  составил </w:t>
      </w:r>
      <w:r w:rsidRPr="00161708">
        <w:rPr>
          <w:rFonts w:eastAsiaTheme="minorHAnsi"/>
          <w:color w:val="FF0000"/>
          <w:sz w:val="28"/>
          <w:szCs w:val="28"/>
          <w:lang w:eastAsia="en-US"/>
        </w:rPr>
        <w:t xml:space="preserve"> %.</w:t>
      </w:r>
    </w:p>
    <w:p w:rsidR="00520C1B" w:rsidRPr="00520C1B" w:rsidRDefault="00520C1B" w:rsidP="00520C1B">
      <w:pPr>
        <w:spacing w:line="360" w:lineRule="auto"/>
        <w:ind w:left="360" w:firstLine="348"/>
        <w:jc w:val="both"/>
        <w:rPr>
          <w:rFonts w:eastAsiaTheme="minorHAnsi"/>
          <w:color w:val="FF0000"/>
          <w:sz w:val="28"/>
          <w:szCs w:val="28"/>
          <w:lang w:eastAsia="en-US"/>
        </w:rPr>
      </w:pPr>
    </w:p>
    <w:p w:rsidR="008B0BA8" w:rsidRPr="008939E5" w:rsidRDefault="008B0BA8" w:rsidP="008B0BA8">
      <w:pPr>
        <w:pStyle w:val="ad"/>
        <w:numPr>
          <w:ilvl w:val="0"/>
          <w:numId w:val="22"/>
        </w:numPr>
        <w:rPr>
          <w:rFonts w:eastAsiaTheme="minorHAnsi"/>
          <w:b/>
          <w:sz w:val="28"/>
          <w:szCs w:val="28"/>
          <w:lang w:eastAsia="en-US"/>
        </w:rPr>
      </w:pPr>
      <w:r w:rsidRPr="008939E5">
        <w:rPr>
          <w:rFonts w:eastAsiaTheme="minorHAnsi"/>
          <w:b/>
          <w:sz w:val="28"/>
          <w:szCs w:val="28"/>
          <w:lang w:eastAsia="en-US"/>
        </w:rPr>
        <w:t>Проблемные  вопросы  реализации  направления.</w:t>
      </w:r>
    </w:p>
    <w:p w:rsidR="008939E5" w:rsidRDefault="008939E5" w:rsidP="008939E5">
      <w:pPr>
        <w:pStyle w:val="ad"/>
        <w:numPr>
          <w:ilvl w:val="0"/>
          <w:numId w:val="32"/>
        </w:numPr>
        <w:spacing w:line="360" w:lineRule="auto"/>
        <w:rPr>
          <w:rFonts w:eastAsiaTheme="minorHAnsi"/>
          <w:sz w:val="28"/>
          <w:szCs w:val="28"/>
          <w:lang w:eastAsia="en-US"/>
        </w:rPr>
      </w:pPr>
      <w:r>
        <w:rPr>
          <w:rFonts w:eastAsiaTheme="minorHAnsi"/>
          <w:sz w:val="28"/>
          <w:szCs w:val="28"/>
          <w:lang w:eastAsia="en-US"/>
        </w:rPr>
        <w:t>С</w:t>
      </w:r>
      <w:r w:rsidRPr="008939E5">
        <w:rPr>
          <w:rFonts w:eastAsiaTheme="minorHAnsi"/>
          <w:sz w:val="28"/>
          <w:szCs w:val="28"/>
          <w:lang w:eastAsia="en-US"/>
        </w:rPr>
        <w:t>уществу</w:t>
      </w:r>
      <w:r>
        <w:rPr>
          <w:rFonts w:eastAsiaTheme="minorHAnsi"/>
          <w:sz w:val="28"/>
          <w:szCs w:val="28"/>
          <w:lang w:eastAsia="en-US"/>
        </w:rPr>
        <w:t>е</w:t>
      </w:r>
      <w:r w:rsidRPr="008939E5">
        <w:rPr>
          <w:rFonts w:eastAsiaTheme="minorHAnsi"/>
          <w:sz w:val="28"/>
          <w:szCs w:val="28"/>
          <w:lang w:eastAsia="en-US"/>
        </w:rPr>
        <w:t>т</w:t>
      </w:r>
      <w:r>
        <w:rPr>
          <w:rFonts w:eastAsiaTheme="minorHAnsi"/>
          <w:sz w:val="28"/>
          <w:szCs w:val="28"/>
          <w:lang w:eastAsia="en-US"/>
        </w:rPr>
        <w:t xml:space="preserve"> </w:t>
      </w:r>
      <w:r w:rsidRPr="008939E5">
        <w:rPr>
          <w:rFonts w:eastAsiaTheme="minorHAnsi"/>
          <w:sz w:val="28"/>
          <w:szCs w:val="28"/>
          <w:lang w:eastAsia="en-US"/>
        </w:rPr>
        <w:t xml:space="preserve"> проблема </w:t>
      </w:r>
      <w:r>
        <w:rPr>
          <w:rFonts w:eastAsiaTheme="minorHAnsi"/>
          <w:sz w:val="28"/>
          <w:szCs w:val="28"/>
          <w:lang w:eastAsia="en-US"/>
        </w:rPr>
        <w:t xml:space="preserve"> </w:t>
      </w:r>
      <w:r w:rsidRPr="008939E5">
        <w:rPr>
          <w:rFonts w:eastAsiaTheme="minorHAnsi"/>
          <w:sz w:val="28"/>
          <w:szCs w:val="28"/>
          <w:lang w:eastAsia="en-US"/>
        </w:rPr>
        <w:t>по</w:t>
      </w:r>
      <w:r>
        <w:rPr>
          <w:rFonts w:eastAsiaTheme="minorHAnsi"/>
          <w:sz w:val="28"/>
          <w:szCs w:val="28"/>
          <w:lang w:eastAsia="en-US"/>
        </w:rPr>
        <w:t xml:space="preserve"> </w:t>
      </w:r>
      <w:r w:rsidRPr="008939E5">
        <w:rPr>
          <w:rFonts w:eastAsiaTheme="minorHAnsi"/>
          <w:sz w:val="28"/>
          <w:szCs w:val="28"/>
          <w:lang w:eastAsia="en-US"/>
        </w:rPr>
        <w:t xml:space="preserve"> организации</w:t>
      </w:r>
      <w:r>
        <w:rPr>
          <w:rFonts w:eastAsiaTheme="minorHAnsi"/>
          <w:sz w:val="28"/>
          <w:szCs w:val="28"/>
          <w:lang w:eastAsia="en-US"/>
        </w:rPr>
        <w:t xml:space="preserve"> </w:t>
      </w:r>
      <w:r w:rsidRPr="008939E5">
        <w:rPr>
          <w:rFonts w:eastAsiaTheme="minorHAnsi"/>
          <w:sz w:val="28"/>
          <w:szCs w:val="28"/>
          <w:lang w:eastAsia="en-US"/>
        </w:rPr>
        <w:t xml:space="preserve"> питания</w:t>
      </w:r>
      <w:r>
        <w:rPr>
          <w:rFonts w:eastAsiaTheme="minorHAnsi"/>
          <w:sz w:val="28"/>
          <w:szCs w:val="28"/>
          <w:lang w:eastAsia="en-US"/>
        </w:rPr>
        <w:t xml:space="preserve"> </w:t>
      </w:r>
      <w:r w:rsidRPr="008939E5">
        <w:rPr>
          <w:rFonts w:eastAsiaTheme="minorHAnsi"/>
          <w:sz w:val="28"/>
          <w:szCs w:val="28"/>
          <w:lang w:eastAsia="en-US"/>
        </w:rPr>
        <w:t xml:space="preserve"> обучающихся – это проблема перехода на двух разовое питание в связи с отсутствием финансовых средств.</w:t>
      </w:r>
    </w:p>
    <w:p w:rsidR="00520C1B" w:rsidRDefault="00B56E36" w:rsidP="00520C1B">
      <w:pPr>
        <w:pStyle w:val="ad"/>
        <w:numPr>
          <w:ilvl w:val="0"/>
          <w:numId w:val="32"/>
        </w:numPr>
        <w:spacing w:line="360" w:lineRule="auto"/>
        <w:rPr>
          <w:rFonts w:eastAsiaTheme="minorHAnsi"/>
          <w:sz w:val="28"/>
          <w:szCs w:val="28"/>
          <w:lang w:eastAsia="en-US"/>
        </w:rPr>
      </w:pPr>
      <w:r>
        <w:rPr>
          <w:rFonts w:eastAsiaTheme="minorHAnsi"/>
          <w:sz w:val="28"/>
          <w:szCs w:val="28"/>
          <w:lang w:eastAsia="en-US"/>
        </w:rPr>
        <w:t>Низкая  материально-техническая  база  спортивных  залов.</w:t>
      </w:r>
    </w:p>
    <w:p w:rsidR="00520C1B" w:rsidRPr="00520C1B" w:rsidRDefault="00520C1B" w:rsidP="00520C1B">
      <w:pPr>
        <w:pStyle w:val="ad"/>
        <w:spacing w:line="360" w:lineRule="auto"/>
        <w:ind w:left="1413"/>
        <w:rPr>
          <w:rFonts w:eastAsiaTheme="minorHAnsi"/>
          <w:sz w:val="28"/>
          <w:szCs w:val="28"/>
          <w:lang w:eastAsia="en-US"/>
        </w:rPr>
      </w:pPr>
    </w:p>
    <w:p w:rsidR="008B0BA8" w:rsidRDefault="008B0BA8" w:rsidP="008939E5">
      <w:pPr>
        <w:pStyle w:val="ad"/>
        <w:numPr>
          <w:ilvl w:val="0"/>
          <w:numId w:val="22"/>
        </w:numPr>
        <w:rPr>
          <w:rFonts w:eastAsiaTheme="minorHAnsi"/>
          <w:b/>
          <w:sz w:val="28"/>
          <w:szCs w:val="28"/>
          <w:lang w:eastAsia="en-US"/>
        </w:rPr>
      </w:pPr>
      <w:r w:rsidRPr="006F503F">
        <w:rPr>
          <w:rFonts w:eastAsiaTheme="minorHAnsi"/>
          <w:b/>
          <w:sz w:val="28"/>
          <w:szCs w:val="28"/>
          <w:lang w:eastAsia="en-US"/>
        </w:rPr>
        <w:t>Задачи  и планируемые  показатели на  следующий  календарный  год  по  реализации  направления.</w:t>
      </w:r>
    </w:p>
    <w:p w:rsidR="00B56E36" w:rsidRDefault="00B56E36" w:rsidP="00B56E36">
      <w:pPr>
        <w:pStyle w:val="ad"/>
        <w:numPr>
          <w:ilvl w:val="0"/>
          <w:numId w:val="33"/>
        </w:numPr>
        <w:spacing w:line="360" w:lineRule="auto"/>
        <w:jc w:val="both"/>
        <w:rPr>
          <w:rFonts w:eastAsiaTheme="minorHAnsi"/>
          <w:sz w:val="28"/>
          <w:szCs w:val="28"/>
          <w:lang w:eastAsia="en-US"/>
        </w:rPr>
      </w:pPr>
      <w:r w:rsidRPr="00B56E36">
        <w:rPr>
          <w:rFonts w:eastAsiaTheme="minorHAnsi"/>
          <w:sz w:val="28"/>
          <w:szCs w:val="28"/>
          <w:lang w:eastAsia="en-US"/>
        </w:rPr>
        <w:t>Сохранение  количества  оздоровленных  детей, повышение эффекта  оздоровления  детей  в  оздоровительных лагерях  дневного  пребывания.</w:t>
      </w:r>
    </w:p>
    <w:p w:rsidR="00020C66" w:rsidRDefault="00020C66" w:rsidP="00B56E36">
      <w:pPr>
        <w:pStyle w:val="ad"/>
        <w:numPr>
          <w:ilvl w:val="0"/>
          <w:numId w:val="33"/>
        </w:numPr>
        <w:spacing w:line="360" w:lineRule="auto"/>
        <w:jc w:val="both"/>
        <w:rPr>
          <w:rFonts w:eastAsiaTheme="minorHAnsi"/>
          <w:sz w:val="28"/>
          <w:szCs w:val="28"/>
          <w:lang w:eastAsia="en-US"/>
        </w:rPr>
      </w:pPr>
      <w:r>
        <w:rPr>
          <w:rFonts w:eastAsiaTheme="minorHAnsi"/>
          <w:sz w:val="28"/>
          <w:szCs w:val="28"/>
          <w:lang w:eastAsia="en-US"/>
        </w:rPr>
        <w:lastRenderedPageBreak/>
        <w:t xml:space="preserve">Расширение  контингента  </w:t>
      </w:r>
      <w:proofErr w:type="gramStart"/>
      <w:r>
        <w:rPr>
          <w:rFonts w:eastAsiaTheme="minorHAnsi"/>
          <w:sz w:val="28"/>
          <w:szCs w:val="28"/>
          <w:lang w:eastAsia="en-US"/>
        </w:rPr>
        <w:t>обучающихся</w:t>
      </w:r>
      <w:proofErr w:type="gramEnd"/>
      <w:r>
        <w:rPr>
          <w:rFonts w:eastAsiaTheme="minorHAnsi"/>
          <w:sz w:val="28"/>
          <w:szCs w:val="28"/>
          <w:lang w:eastAsia="en-US"/>
        </w:rPr>
        <w:t>, принимающих участие  в  спортивной  деятельности, а  также  охваченных  различными  оздор</w:t>
      </w:r>
      <w:r w:rsidR="00E500A1">
        <w:rPr>
          <w:rFonts w:eastAsiaTheme="minorHAnsi"/>
          <w:sz w:val="28"/>
          <w:szCs w:val="28"/>
          <w:lang w:eastAsia="en-US"/>
        </w:rPr>
        <w:t>овительными процедурами  (</w:t>
      </w:r>
      <w:r>
        <w:rPr>
          <w:rFonts w:eastAsiaTheme="minorHAnsi"/>
          <w:sz w:val="28"/>
          <w:szCs w:val="28"/>
          <w:lang w:eastAsia="en-US"/>
        </w:rPr>
        <w:t>в том числе летним  отдыхом).</w:t>
      </w:r>
    </w:p>
    <w:p w:rsidR="00E70114" w:rsidRDefault="00E70114" w:rsidP="00B56E36">
      <w:pPr>
        <w:pStyle w:val="ad"/>
        <w:numPr>
          <w:ilvl w:val="0"/>
          <w:numId w:val="33"/>
        </w:numPr>
        <w:spacing w:line="360" w:lineRule="auto"/>
        <w:jc w:val="both"/>
        <w:rPr>
          <w:rFonts w:eastAsiaTheme="minorHAnsi"/>
          <w:sz w:val="28"/>
          <w:szCs w:val="28"/>
          <w:lang w:eastAsia="en-US"/>
        </w:rPr>
      </w:pPr>
      <w:r>
        <w:rPr>
          <w:rFonts w:eastAsiaTheme="minorHAnsi"/>
          <w:sz w:val="28"/>
          <w:szCs w:val="28"/>
          <w:lang w:eastAsia="en-US"/>
        </w:rPr>
        <w:t>Обеспечение  школ  спортивным  оборудованием.</w:t>
      </w:r>
    </w:p>
    <w:p w:rsidR="00020C66" w:rsidRDefault="00020C66" w:rsidP="00E70114">
      <w:pPr>
        <w:pStyle w:val="ad"/>
        <w:spacing w:line="360" w:lineRule="auto"/>
        <w:ind w:left="1410"/>
        <w:jc w:val="both"/>
        <w:rPr>
          <w:rFonts w:eastAsiaTheme="minorHAnsi"/>
          <w:sz w:val="28"/>
          <w:szCs w:val="28"/>
          <w:lang w:eastAsia="en-US"/>
        </w:rPr>
      </w:pPr>
    </w:p>
    <w:p w:rsidR="00520C1B" w:rsidRPr="00B56E36" w:rsidRDefault="00520C1B" w:rsidP="00E70114">
      <w:pPr>
        <w:pStyle w:val="ad"/>
        <w:spacing w:line="360" w:lineRule="auto"/>
        <w:ind w:left="1410"/>
        <w:jc w:val="both"/>
        <w:rPr>
          <w:rFonts w:eastAsiaTheme="minorHAnsi"/>
          <w:sz w:val="28"/>
          <w:szCs w:val="28"/>
          <w:lang w:eastAsia="en-US"/>
        </w:rPr>
      </w:pPr>
    </w:p>
    <w:p w:rsidR="008B0BA8" w:rsidRPr="008B0BA8" w:rsidRDefault="008B0BA8" w:rsidP="00520C1B">
      <w:pPr>
        <w:pStyle w:val="a3"/>
        <w:spacing w:line="360" w:lineRule="auto"/>
        <w:ind w:left="705"/>
        <w:jc w:val="center"/>
        <w:rPr>
          <w:rFonts w:ascii="Times New Roman" w:hAnsi="Times New Roman" w:cs="Times New Roman"/>
          <w:b/>
          <w:sz w:val="28"/>
          <w:szCs w:val="28"/>
        </w:rPr>
      </w:pPr>
      <w:r w:rsidRPr="008B0BA8">
        <w:rPr>
          <w:rFonts w:ascii="Times New Roman" w:hAnsi="Times New Roman" w:cs="Times New Roman"/>
          <w:b/>
          <w:sz w:val="28"/>
          <w:szCs w:val="28"/>
        </w:rPr>
        <w:t xml:space="preserve">Часть </w:t>
      </w:r>
      <w:r>
        <w:rPr>
          <w:rFonts w:ascii="Times New Roman" w:hAnsi="Times New Roman" w:cs="Times New Roman"/>
          <w:b/>
          <w:sz w:val="28"/>
          <w:szCs w:val="28"/>
          <w:lang w:val="en-US"/>
        </w:rPr>
        <w:t>VI</w:t>
      </w:r>
      <w:r w:rsidRPr="008B0BA8">
        <w:rPr>
          <w:rFonts w:ascii="Times New Roman" w:hAnsi="Times New Roman" w:cs="Times New Roman"/>
          <w:b/>
          <w:sz w:val="28"/>
          <w:szCs w:val="28"/>
        </w:rPr>
        <w:t xml:space="preserve">. </w:t>
      </w:r>
      <w:r>
        <w:rPr>
          <w:rFonts w:ascii="Times New Roman" w:hAnsi="Times New Roman" w:cs="Times New Roman"/>
          <w:b/>
          <w:sz w:val="28"/>
          <w:szCs w:val="28"/>
        </w:rPr>
        <w:t>Развитие  самостоятельности  школ</w:t>
      </w:r>
    </w:p>
    <w:p w:rsidR="008B0BA8" w:rsidRDefault="008B0BA8" w:rsidP="008B0BA8">
      <w:pPr>
        <w:pStyle w:val="a3"/>
        <w:numPr>
          <w:ilvl w:val="0"/>
          <w:numId w:val="21"/>
        </w:numPr>
        <w:spacing w:line="360" w:lineRule="auto"/>
        <w:rPr>
          <w:rFonts w:ascii="Times New Roman" w:hAnsi="Times New Roman" w:cs="Times New Roman"/>
          <w:b/>
          <w:sz w:val="28"/>
          <w:szCs w:val="28"/>
        </w:rPr>
      </w:pPr>
      <w:r w:rsidRPr="00BB7FE9">
        <w:rPr>
          <w:rFonts w:ascii="Times New Roman" w:hAnsi="Times New Roman" w:cs="Times New Roman"/>
          <w:b/>
          <w:sz w:val="28"/>
          <w:szCs w:val="28"/>
        </w:rPr>
        <w:t>Информация  о  выполнении  плана  первоочередных  действий  по  реализации  национальной  образовательной  инициативы «Наша  новая школа»  в 2012 году.</w:t>
      </w:r>
    </w:p>
    <w:p w:rsidR="00A94BCF" w:rsidRDefault="00A94BCF" w:rsidP="00A94BCF">
      <w:pPr>
        <w:pStyle w:val="a3"/>
        <w:spacing w:line="360" w:lineRule="auto"/>
        <w:ind w:left="360" w:firstLine="357"/>
        <w:jc w:val="both"/>
        <w:rPr>
          <w:rFonts w:ascii="Times New Roman" w:hAnsi="Times New Roman" w:cs="Times New Roman"/>
          <w:sz w:val="28"/>
          <w:szCs w:val="28"/>
        </w:rPr>
      </w:pPr>
      <w:r>
        <w:rPr>
          <w:rFonts w:ascii="Times New Roman" w:hAnsi="Times New Roman" w:cs="Times New Roman"/>
          <w:sz w:val="28"/>
          <w:szCs w:val="28"/>
        </w:rPr>
        <w:t>В каждом  общеобразовательном учреждении  района  помимо  образовательной программы реализуется  и  программа  развития. Результаты программ   развития  отражены  в  публичных докладах  общеобразовательных  учреждений, размещённых  в  сети  Интернет (на сайтах  школ  и  отдела  образования  АМО «Чойский  район»). Это обеспечивает  открытость  и  прозрачность  деятельности  учреждений.</w:t>
      </w:r>
    </w:p>
    <w:p w:rsidR="00520C1B" w:rsidRPr="00A94BCF" w:rsidRDefault="00A94BCF" w:rsidP="00F53798">
      <w:pPr>
        <w:pStyle w:val="a3"/>
        <w:spacing w:line="360" w:lineRule="auto"/>
        <w:ind w:left="360" w:firstLine="357"/>
        <w:jc w:val="both"/>
        <w:rPr>
          <w:rFonts w:ascii="Times New Roman" w:hAnsi="Times New Roman" w:cs="Times New Roman"/>
          <w:sz w:val="28"/>
          <w:szCs w:val="28"/>
        </w:rPr>
      </w:pPr>
      <w:r w:rsidRPr="00A94BCF">
        <w:rPr>
          <w:rFonts w:ascii="Times New Roman" w:hAnsi="Times New Roman" w:cs="Times New Roman"/>
          <w:sz w:val="28"/>
          <w:szCs w:val="28"/>
        </w:rPr>
        <w:t xml:space="preserve">Все  школы отрабатывают  перевод  в  </w:t>
      </w:r>
      <w:r>
        <w:rPr>
          <w:rFonts w:ascii="Times New Roman" w:hAnsi="Times New Roman" w:cs="Times New Roman"/>
          <w:sz w:val="28"/>
          <w:szCs w:val="28"/>
        </w:rPr>
        <w:t>э</w:t>
      </w:r>
      <w:r w:rsidRPr="00A94BCF">
        <w:rPr>
          <w:rFonts w:ascii="Times New Roman" w:hAnsi="Times New Roman" w:cs="Times New Roman"/>
          <w:sz w:val="28"/>
          <w:szCs w:val="28"/>
        </w:rPr>
        <w:t>лектронный  формат отдельных процедур, связанных  с  электронным  документооборотом (электронные дневники  обучающихся).</w:t>
      </w:r>
    </w:p>
    <w:p w:rsidR="008B0BA8" w:rsidRPr="00BA10B6" w:rsidRDefault="008B0BA8" w:rsidP="008B0BA8">
      <w:pPr>
        <w:pStyle w:val="ad"/>
        <w:numPr>
          <w:ilvl w:val="0"/>
          <w:numId w:val="21"/>
        </w:numPr>
        <w:rPr>
          <w:rFonts w:eastAsiaTheme="minorHAnsi"/>
          <w:b/>
          <w:sz w:val="28"/>
          <w:szCs w:val="28"/>
          <w:lang w:eastAsia="en-US"/>
        </w:rPr>
      </w:pPr>
      <w:r w:rsidRPr="00BA10B6">
        <w:rPr>
          <w:rFonts w:eastAsiaTheme="minorHAnsi"/>
          <w:b/>
          <w:sz w:val="28"/>
          <w:szCs w:val="28"/>
          <w:lang w:eastAsia="en-US"/>
        </w:rPr>
        <w:t>Нормативная  база, обеспечивающая  реализацию  направления.</w:t>
      </w:r>
    </w:p>
    <w:p w:rsidR="00BA10B6" w:rsidRPr="00BA10B6" w:rsidRDefault="00BA10B6" w:rsidP="00BA10B6">
      <w:pPr>
        <w:pStyle w:val="ad"/>
        <w:numPr>
          <w:ilvl w:val="0"/>
          <w:numId w:val="34"/>
        </w:numPr>
        <w:spacing w:line="360" w:lineRule="auto"/>
        <w:rPr>
          <w:rFonts w:eastAsiaTheme="minorHAnsi"/>
          <w:sz w:val="28"/>
          <w:szCs w:val="28"/>
          <w:lang w:eastAsia="en-US"/>
        </w:rPr>
      </w:pPr>
      <w:r w:rsidRPr="00BA10B6">
        <w:rPr>
          <w:rFonts w:eastAsiaTheme="minorHAnsi"/>
          <w:sz w:val="28"/>
          <w:szCs w:val="28"/>
          <w:lang w:eastAsia="en-US"/>
        </w:rPr>
        <w:t xml:space="preserve">Программа   развития  муниципальной  системы  образования   муниципального  образования  «Чойский  район»  Республики  Алтай  на  2011-2015 годы, утверждена  Постановлением  Главы  администрации  МО  «Чойский  район»  от 28.03.2011 г. № 249.  </w:t>
      </w:r>
    </w:p>
    <w:p w:rsidR="00BA10B6" w:rsidRDefault="00BA10B6" w:rsidP="00BA10B6">
      <w:pPr>
        <w:pStyle w:val="ad"/>
        <w:numPr>
          <w:ilvl w:val="0"/>
          <w:numId w:val="34"/>
        </w:numPr>
        <w:spacing w:line="360" w:lineRule="auto"/>
        <w:rPr>
          <w:rFonts w:eastAsiaTheme="minorHAnsi"/>
          <w:sz w:val="28"/>
          <w:szCs w:val="28"/>
          <w:lang w:eastAsia="en-US"/>
        </w:rPr>
      </w:pPr>
      <w:r w:rsidRPr="00BA10B6">
        <w:rPr>
          <w:rFonts w:eastAsiaTheme="minorHAnsi"/>
          <w:sz w:val="28"/>
          <w:szCs w:val="28"/>
          <w:lang w:eastAsia="en-US"/>
        </w:rPr>
        <w:t>Целевая  программа «Модернизация  системы  образования  муниципального  образования «Чойский район»  на 2011-2013 годы», утверждена  Постановлением Главы администрации  МО  «Чойский  район»   от 24.02.2012г. № 69.</w:t>
      </w:r>
    </w:p>
    <w:p w:rsidR="008B237B" w:rsidRPr="008B237B" w:rsidRDefault="008B237B" w:rsidP="00BA10B6">
      <w:pPr>
        <w:pStyle w:val="ad"/>
        <w:numPr>
          <w:ilvl w:val="0"/>
          <w:numId w:val="34"/>
        </w:numPr>
        <w:spacing w:line="360" w:lineRule="auto"/>
        <w:rPr>
          <w:rFonts w:eastAsiaTheme="minorHAnsi"/>
          <w:color w:val="FF0000"/>
          <w:sz w:val="28"/>
          <w:szCs w:val="28"/>
          <w:lang w:eastAsia="en-US"/>
        </w:rPr>
      </w:pPr>
      <w:r w:rsidRPr="008B237B">
        <w:rPr>
          <w:rFonts w:eastAsiaTheme="minorHAnsi"/>
          <w:color w:val="FF0000"/>
          <w:sz w:val="28"/>
          <w:szCs w:val="28"/>
          <w:lang w:eastAsia="en-US"/>
        </w:rPr>
        <w:t>Постановление  «О системе  оплаты труда</w:t>
      </w:r>
    </w:p>
    <w:p w:rsidR="008B0BA8" w:rsidRPr="00FE447D" w:rsidRDefault="008B0BA8" w:rsidP="008B0BA8">
      <w:pPr>
        <w:pStyle w:val="ad"/>
        <w:numPr>
          <w:ilvl w:val="0"/>
          <w:numId w:val="21"/>
        </w:numPr>
        <w:rPr>
          <w:rFonts w:eastAsiaTheme="minorHAnsi"/>
          <w:b/>
          <w:sz w:val="28"/>
          <w:szCs w:val="28"/>
          <w:lang w:eastAsia="en-US"/>
        </w:rPr>
      </w:pPr>
      <w:r w:rsidRPr="00FE447D">
        <w:rPr>
          <w:rFonts w:eastAsiaTheme="minorHAnsi"/>
          <w:b/>
          <w:sz w:val="28"/>
          <w:szCs w:val="28"/>
          <w:lang w:eastAsia="en-US"/>
        </w:rPr>
        <w:t>Финансовое  обеспечение  реализации  направления.</w:t>
      </w:r>
    </w:p>
    <w:p w:rsidR="004906DE" w:rsidRDefault="00FE447D" w:rsidP="004906DE">
      <w:pPr>
        <w:pStyle w:val="ad"/>
        <w:spacing w:line="360" w:lineRule="auto"/>
        <w:ind w:left="360" w:firstLine="348"/>
        <w:jc w:val="both"/>
        <w:rPr>
          <w:rFonts w:eastAsiaTheme="minorHAnsi"/>
          <w:sz w:val="28"/>
          <w:szCs w:val="28"/>
          <w:lang w:eastAsia="en-US"/>
        </w:rPr>
      </w:pPr>
      <w:r>
        <w:rPr>
          <w:rFonts w:eastAsiaTheme="minorHAnsi"/>
          <w:sz w:val="28"/>
          <w:szCs w:val="28"/>
          <w:lang w:eastAsia="en-US"/>
        </w:rPr>
        <w:lastRenderedPageBreak/>
        <w:t xml:space="preserve">Нормативное финансирование  общеобразовательных  учреждений (общий  объём  субвенции на  реализацию прав  граждан  на  получение  общедоступного  и   бесплатного  общего образования)  составило  54015,7 тыс. рублей, в  том  числе учебные расходы – 417,9 тыс. рублей.  Норматив  финансирования  на содержание  обучающегося  школы – 43 500 рублей. </w:t>
      </w:r>
    </w:p>
    <w:p w:rsidR="00FE447D" w:rsidRPr="008B0BA8" w:rsidRDefault="004906DE" w:rsidP="004906DE">
      <w:pPr>
        <w:pStyle w:val="ad"/>
        <w:spacing w:line="360" w:lineRule="auto"/>
        <w:ind w:left="360" w:firstLine="348"/>
        <w:jc w:val="both"/>
        <w:rPr>
          <w:rFonts w:eastAsiaTheme="minorHAnsi"/>
          <w:sz w:val="28"/>
          <w:szCs w:val="28"/>
          <w:lang w:eastAsia="en-US"/>
        </w:rPr>
      </w:pPr>
      <w:r w:rsidRPr="004906DE">
        <w:rPr>
          <w:rFonts w:eastAsiaTheme="minorHAnsi"/>
          <w:sz w:val="28"/>
          <w:szCs w:val="28"/>
          <w:lang w:eastAsia="en-US"/>
        </w:rPr>
        <w:t>Средняя начисленная заработная плата учителей за месяц в  2012году  составляла 12378 рублей, с 01.10.2012 г. – 13503 рубля, с 01.11.2012 г.- 15123 рубля.</w:t>
      </w:r>
    </w:p>
    <w:p w:rsidR="008B0BA8" w:rsidRDefault="008B0BA8" w:rsidP="008B0BA8">
      <w:pPr>
        <w:pStyle w:val="ad"/>
        <w:numPr>
          <w:ilvl w:val="0"/>
          <w:numId w:val="21"/>
        </w:numPr>
        <w:rPr>
          <w:rFonts w:eastAsiaTheme="minorHAnsi"/>
          <w:b/>
          <w:sz w:val="28"/>
          <w:szCs w:val="28"/>
          <w:lang w:eastAsia="en-US"/>
        </w:rPr>
      </w:pPr>
      <w:r w:rsidRPr="00BB7FE9">
        <w:rPr>
          <w:rFonts w:eastAsiaTheme="minorHAnsi"/>
          <w:b/>
          <w:sz w:val="28"/>
          <w:szCs w:val="28"/>
          <w:lang w:eastAsia="en-US"/>
        </w:rPr>
        <w:t>Эффекты  реализации  направления  в  2012 году.</w:t>
      </w:r>
    </w:p>
    <w:p w:rsidR="00BB7FE9" w:rsidRPr="00BB7FE9" w:rsidRDefault="00BB7FE9" w:rsidP="00BB7FE9">
      <w:pPr>
        <w:pStyle w:val="ad"/>
        <w:spacing w:line="360" w:lineRule="auto"/>
        <w:ind w:left="360" w:firstLine="348"/>
        <w:jc w:val="both"/>
        <w:rPr>
          <w:rFonts w:eastAsiaTheme="minorHAnsi"/>
          <w:sz w:val="28"/>
          <w:szCs w:val="28"/>
          <w:lang w:eastAsia="en-US"/>
        </w:rPr>
      </w:pPr>
      <w:r w:rsidRPr="00BB7FE9">
        <w:rPr>
          <w:rFonts w:eastAsiaTheme="minorHAnsi"/>
          <w:sz w:val="28"/>
          <w:szCs w:val="28"/>
          <w:lang w:eastAsia="en-US"/>
        </w:rPr>
        <w:t>100% школ  района перешли  на  новую  систему оплаты  труда</w:t>
      </w:r>
      <w:r>
        <w:rPr>
          <w:rFonts w:eastAsiaTheme="minorHAnsi"/>
          <w:sz w:val="28"/>
          <w:szCs w:val="28"/>
          <w:lang w:eastAsia="en-US"/>
        </w:rPr>
        <w:t>, основанную  на  нормативно-</w:t>
      </w:r>
      <w:proofErr w:type="spellStart"/>
      <w:r>
        <w:rPr>
          <w:rFonts w:eastAsiaTheme="minorHAnsi"/>
          <w:sz w:val="28"/>
          <w:szCs w:val="28"/>
          <w:lang w:eastAsia="en-US"/>
        </w:rPr>
        <w:t>подушевом</w:t>
      </w:r>
      <w:proofErr w:type="spellEnd"/>
      <w:r>
        <w:rPr>
          <w:rFonts w:eastAsiaTheme="minorHAnsi"/>
          <w:sz w:val="28"/>
          <w:szCs w:val="28"/>
          <w:lang w:eastAsia="en-US"/>
        </w:rPr>
        <w:t xml:space="preserve">  финансировании.</w:t>
      </w:r>
      <w:r w:rsidR="00A363D6">
        <w:rPr>
          <w:rFonts w:eastAsiaTheme="minorHAnsi"/>
          <w:sz w:val="28"/>
          <w:szCs w:val="28"/>
          <w:lang w:eastAsia="en-US"/>
        </w:rPr>
        <w:t xml:space="preserve"> В  2012 году повышение  оплаты  труда  учителей  школ  района было осуществлено  в </w:t>
      </w:r>
      <w:r w:rsidR="00A363D6" w:rsidRPr="00C24B4C">
        <w:rPr>
          <w:rFonts w:eastAsiaTheme="minorHAnsi"/>
          <w:color w:val="FF0000"/>
          <w:sz w:val="28"/>
          <w:szCs w:val="28"/>
          <w:lang w:eastAsia="en-US"/>
        </w:rPr>
        <w:t xml:space="preserve">3 этапа: с  01.10.12 г. </w:t>
      </w:r>
      <w:proofErr w:type="gramStart"/>
      <w:r w:rsidR="00A363D6" w:rsidRPr="00C24B4C">
        <w:rPr>
          <w:rFonts w:eastAsiaTheme="minorHAnsi"/>
          <w:color w:val="FF0000"/>
          <w:sz w:val="28"/>
          <w:szCs w:val="28"/>
          <w:lang w:eastAsia="en-US"/>
        </w:rPr>
        <w:t>на</w:t>
      </w:r>
      <w:proofErr w:type="gramEnd"/>
      <w:r w:rsidR="00A363D6" w:rsidRPr="00C24B4C">
        <w:rPr>
          <w:rFonts w:eastAsiaTheme="minorHAnsi"/>
          <w:color w:val="FF0000"/>
          <w:sz w:val="28"/>
          <w:szCs w:val="28"/>
          <w:lang w:eastAsia="en-US"/>
        </w:rPr>
        <w:t xml:space="preserve"> %, с 01.</w:t>
      </w:r>
    </w:p>
    <w:p w:rsidR="008B0BA8" w:rsidRDefault="008B0BA8" w:rsidP="008B0BA8">
      <w:pPr>
        <w:pStyle w:val="ad"/>
        <w:numPr>
          <w:ilvl w:val="0"/>
          <w:numId w:val="21"/>
        </w:numPr>
        <w:rPr>
          <w:rFonts w:eastAsiaTheme="minorHAnsi"/>
          <w:b/>
          <w:sz w:val="28"/>
          <w:szCs w:val="28"/>
          <w:lang w:eastAsia="en-US"/>
        </w:rPr>
      </w:pPr>
      <w:r w:rsidRPr="00BB7FE9">
        <w:rPr>
          <w:rFonts w:eastAsiaTheme="minorHAnsi"/>
          <w:b/>
          <w:sz w:val="28"/>
          <w:szCs w:val="28"/>
          <w:lang w:eastAsia="en-US"/>
        </w:rPr>
        <w:t>Проблемные  вопросы  реализации  направления.</w:t>
      </w:r>
    </w:p>
    <w:p w:rsidR="003B52EB" w:rsidRPr="003B52EB" w:rsidRDefault="003B52EB" w:rsidP="003B52EB">
      <w:pPr>
        <w:pStyle w:val="ad"/>
        <w:numPr>
          <w:ilvl w:val="0"/>
          <w:numId w:val="36"/>
        </w:numPr>
        <w:spacing w:line="360" w:lineRule="auto"/>
        <w:rPr>
          <w:rFonts w:eastAsiaTheme="minorHAnsi"/>
          <w:sz w:val="28"/>
          <w:szCs w:val="28"/>
          <w:lang w:eastAsia="en-US"/>
        </w:rPr>
      </w:pPr>
      <w:r w:rsidRPr="003B52EB">
        <w:rPr>
          <w:rFonts w:eastAsiaTheme="minorHAnsi"/>
          <w:sz w:val="28"/>
          <w:szCs w:val="28"/>
          <w:lang w:eastAsia="en-US"/>
        </w:rPr>
        <w:t>Недостаточное развитие  системы  электронного  школьного документооборота</w:t>
      </w:r>
      <w:r w:rsidR="002934E8">
        <w:rPr>
          <w:rFonts w:eastAsiaTheme="minorHAnsi"/>
          <w:sz w:val="28"/>
          <w:szCs w:val="28"/>
          <w:lang w:eastAsia="en-US"/>
        </w:rPr>
        <w:t>.</w:t>
      </w:r>
    </w:p>
    <w:p w:rsidR="008B0BA8" w:rsidRPr="003B52EB" w:rsidRDefault="008B0BA8" w:rsidP="003B52EB">
      <w:pPr>
        <w:pStyle w:val="ad"/>
        <w:numPr>
          <w:ilvl w:val="0"/>
          <w:numId w:val="21"/>
        </w:numPr>
        <w:rPr>
          <w:rFonts w:eastAsiaTheme="minorHAnsi"/>
          <w:b/>
          <w:sz w:val="28"/>
          <w:szCs w:val="28"/>
          <w:lang w:eastAsia="en-US"/>
        </w:rPr>
      </w:pPr>
      <w:r w:rsidRPr="003B52EB">
        <w:rPr>
          <w:rFonts w:eastAsiaTheme="minorHAnsi"/>
          <w:b/>
          <w:sz w:val="28"/>
          <w:szCs w:val="28"/>
          <w:lang w:eastAsia="en-US"/>
        </w:rPr>
        <w:t>Задачи  и планируемые  показатели на  следующий  календарный  год  по  реализации  направления.</w:t>
      </w:r>
    </w:p>
    <w:p w:rsidR="004C146C" w:rsidRDefault="004C146C" w:rsidP="003B52EB">
      <w:pPr>
        <w:pStyle w:val="ad"/>
        <w:numPr>
          <w:ilvl w:val="0"/>
          <w:numId w:val="35"/>
        </w:numPr>
        <w:spacing w:line="360" w:lineRule="auto"/>
        <w:rPr>
          <w:rFonts w:eastAsiaTheme="minorHAnsi"/>
          <w:sz w:val="28"/>
          <w:szCs w:val="28"/>
          <w:lang w:eastAsia="en-US"/>
        </w:rPr>
      </w:pPr>
      <w:r w:rsidRPr="004C146C">
        <w:rPr>
          <w:rFonts w:eastAsiaTheme="minorHAnsi"/>
          <w:sz w:val="28"/>
          <w:szCs w:val="28"/>
          <w:lang w:eastAsia="en-US"/>
        </w:rPr>
        <w:t>Апробация  процедур  перехода на  электронный школьный  документооборот.</w:t>
      </w:r>
    </w:p>
    <w:p w:rsidR="002934E8" w:rsidRDefault="002934E8" w:rsidP="003B52EB">
      <w:pPr>
        <w:pStyle w:val="ad"/>
        <w:numPr>
          <w:ilvl w:val="0"/>
          <w:numId w:val="35"/>
        </w:numPr>
        <w:spacing w:line="360" w:lineRule="auto"/>
        <w:rPr>
          <w:rFonts w:eastAsiaTheme="minorHAnsi"/>
          <w:sz w:val="28"/>
          <w:szCs w:val="28"/>
          <w:lang w:eastAsia="en-US"/>
        </w:rPr>
      </w:pPr>
      <w:r>
        <w:rPr>
          <w:rFonts w:eastAsiaTheme="minorHAnsi"/>
          <w:sz w:val="28"/>
          <w:szCs w:val="28"/>
          <w:lang w:eastAsia="en-US"/>
        </w:rPr>
        <w:t xml:space="preserve">Качественно совершенствовать  содержание публичной  отчётности общеобразовательных  учреждений. </w:t>
      </w:r>
    </w:p>
    <w:p w:rsidR="00533DF0" w:rsidRPr="00533DF0" w:rsidRDefault="002934E8" w:rsidP="00533DF0">
      <w:pPr>
        <w:pStyle w:val="ad"/>
        <w:numPr>
          <w:ilvl w:val="0"/>
          <w:numId w:val="35"/>
        </w:numPr>
        <w:spacing w:line="360" w:lineRule="auto"/>
        <w:rPr>
          <w:rFonts w:eastAsiaTheme="minorHAnsi"/>
          <w:sz w:val="28"/>
          <w:szCs w:val="28"/>
          <w:lang w:eastAsia="en-US"/>
        </w:rPr>
      </w:pPr>
      <w:r>
        <w:rPr>
          <w:rFonts w:eastAsiaTheme="minorHAnsi"/>
          <w:sz w:val="28"/>
          <w:szCs w:val="28"/>
          <w:lang w:eastAsia="en-US"/>
        </w:rPr>
        <w:t>Активизировать  работу  общеобразовательных  учреждени</w:t>
      </w:r>
      <w:r w:rsidR="00533DF0">
        <w:rPr>
          <w:rFonts w:eastAsiaTheme="minorHAnsi"/>
          <w:sz w:val="28"/>
          <w:szCs w:val="28"/>
          <w:lang w:eastAsia="en-US"/>
        </w:rPr>
        <w:t>й  по  ведению  школьных  сайтов.</w:t>
      </w:r>
    </w:p>
    <w:p w:rsidR="00533DF0" w:rsidRDefault="00533DF0" w:rsidP="00533DF0">
      <w:pPr>
        <w:spacing w:line="360" w:lineRule="auto"/>
        <w:rPr>
          <w:rFonts w:eastAsiaTheme="minorHAnsi"/>
          <w:lang w:eastAsia="en-US"/>
        </w:rPr>
      </w:pPr>
    </w:p>
    <w:p w:rsidR="00533DF0" w:rsidRPr="00533DF0" w:rsidRDefault="00533DF0" w:rsidP="00533DF0">
      <w:pPr>
        <w:spacing w:line="360" w:lineRule="auto"/>
        <w:rPr>
          <w:rFonts w:eastAsiaTheme="minorHAnsi"/>
          <w:lang w:eastAsia="en-US"/>
        </w:rPr>
      </w:pPr>
      <w:r w:rsidRPr="00533DF0">
        <w:rPr>
          <w:rFonts w:eastAsiaTheme="minorHAnsi"/>
          <w:lang w:eastAsia="en-US"/>
        </w:rPr>
        <w:t xml:space="preserve">Начальник  отдела  образования </w:t>
      </w:r>
      <w:r w:rsidRPr="00533DF0">
        <w:rPr>
          <w:rFonts w:eastAsiaTheme="minorHAnsi"/>
          <w:lang w:eastAsia="en-US"/>
        </w:rPr>
        <w:tab/>
      </w:r>
      <w:r w:rsidRPr="00533DF0">
        <w:rPr>
          <w:rFonts w:eastAsiaTheme="minorHAnsi"/>
          <w:lang w:eastAsia="en-US"/>
        </w:rPr>
        <w:tab/>
      </w:r>
      <w:r w:rsidRPr="00533DF0">
        <w:rPr>
          <w:rFonts w:eastAsiaTheme="minorHAnsi"/>
          <w:lang w:eastAsia="en-US"/>
        </w:rPr>
        <w:tab/>
      </w:r>
      <w:r w:rsidRPr="00533DF0">
        <w:rPr>
          <w:rFonts w:eastAsiaTheme="minorHAnsi"/>
          <w:lang w:eastAsia="en-US"/>
        </w:rPr>
        <w:tab/>
      </w:r>
      <w:r>
        <w:rPr>
          <w:rFonts w:eastAsiaTheme="minorHAnsi"/>
          <w:lang w:eastAsia="en-US"/>
        </w:rPr>
        <w:tab/>
      </w:r>
      <w:r w:rsidRPr="00533DF0">
        <w:rPr>
          <w:rFonts w:eastAsiaTheme="minorHAnsi"/>
          <w:lang w:eastAsia="en-US"/>
        </w:rPr>
        <w:t>Л.Ф. Фёдорова</w:t>
      </w:r>
    </w:p>
    <w:p w:rsidR="00533DF0" w:rsidRPr="00533DF0" w:rsidRDefault="00533DF0" w:rsidP="00533DF0">
      <w:pPr>
        <w:spacing w:line="360" w:lineRule="auto"/>
        <w:rPr>
          <w:rFonts w:eastAsiaTheme="minorHAnsi"/>
          <w:lang w:eastAsia="en-US"/>
        </w:rPr>
      </w:pPr>
    </w:p>
    <w:p w:rsidR="00533DF0" w:rsidRPr="00533DF0" w:rsidRDefault="00533DF0" w:rsidP="00533DF0">
      <w:pPr>
        <w:spacing w:line="360" w:lineRule="auto"/>
        <w:rPr>
          <w:rFonts w:eastAsiaTheme="minorHAnsi"/>
          <w:lang w:eastAsia="en-US"/>
        </w:rPr>
      </w:pPr>
      <w:r w:rsidRPr="00533DF0">
        <w:rPr>
          <w:rFonts w:eastAsiaTheme="minorHAnsi"/>
          <w:lang w:eastAsia="en-US"/>
        </w:rPr>
        <w:t>Глава  муниципального  образования</w:t>
      </w:r>
    </w:p>
    <w:p w:rsidR="00457C61" w:rsidRPr="00D2233F" w:rsidRDefault="00533DF0" w:rsidP="00D2233F">
      <w:pPr>
        <w:spacing w:line="360" w:lineRule="auto"/>
        <w:rPr>
          <w:rFonts w:eastAsiaTheme="minorHAnsi"/>
          <w:lang w:eastAsia="en-US"/>
        </w:rPr>
      </w:pPr>
      <w:r w:rsidRPr="00533DF0">
        <w:rPr>
          <w:rFonts w:eastAsiaTheme="minorHAnsi"/>
          <w:lang w:eastAsia="en-US"/>
        </w:rPr>
        <w:t xml:space="preserve">«Чойский  район» </w:t>
      </w:r>
      <w:r w:rsidRPr="00533DF0">
        <w:rPr>
          <w:rFonts w:eastAsiaTheme="minorHAnsi"/>
          <w:lang w:eastAsia="en-US"/>
        </w:rPr>
        <w:tab/>
      </w:r>
      <w:r w:rsidRPr="00533DF0">
        <w:rPr>
          <w:rFonts w:eastAsiaTheme="minorHAnsi"/>
          <w:lang w:eastAsia="en-US"/>
        </w:rPr>
        <w:tab/>
      </w:r>
      <w:r w:rsidRPr="00533DF0">
        <w:rPr>
          <w:rFonts w:eastAsiaTheme="minorHAnsi"/>
          <w:lang w:eastAsia="en-US"/>
        </w:rPr>
        <w:tab/>
      </w:r>
      <w:r w:rsidRPr="00533DF0">
        <w:rPr>
          <w:rFonts w:eastAsiaTheme="minorHAnsi"/>
          <w:lang w:eastAsia="en-US"/>
        </w:rPr>
        <w:tab/>
      </w:r>
      <w:r w:rsidRPr="00533DF0">
        <w:rPr>
          <w:rFonts w:eastAsiaTheme="minorHAnsi"/>
          <w:lang w:eastAsia="en-US"/>
        </w:rPr>
        <w:tab/>
      </w:r>
      <w:r w:rsidRPr="00533DF0">
        <w:rPr>
          <w:rFonts w:eastAsiaTheme="minorHAnsi"/>
          <w:lang w:eastAsia="en-US"/>
        </w:rPr>
        <w:tab/>
      </w:r>
      <w:r>
        <w:rPr>
          <w:rFonts w:eastAsiaTheme="minorHAnsi"/>
          <w:lang w:eastAsia="en-US"/>
        </w:rPr>
        <w:tab/>
      </w:r>
      <w:r w:rsidRPr="00533DF0">
        <w:rPr>
          <w:rFonts w:eastAsiaTheme="minorHAnsi"/>
          <w:lang w:eastAsia="en-US"/>
        </w:rPr>
        <w:t>А.М. Борисов</w:t>
      </w:r>
    </w:p>
    <w:p w:rsidR="00A051B6" w:rsidRDefault="00A051B6" w:rsidP="00790483">
      <w:pPr>
        <w:pStyle w:val="a3"/>
        <w:ind w:firstLine="360"/>
        <w:jc w:val="both"/>
        <w:rPr>
          <w:rFonts w:ascii="Times New Roman" w:hAnsi="Times New Roman" w:cs="Times New Roman"/>
          <w:sz w:val="24"/>
          <w:szCs w:val="24"/>
        </w:rPr>
      </w:pPr>
    </w:p>
    <w:p w:rsidR="009E366D" w:rsidRDefault="009E366D" w:rsidP="0049111C">
      <w:pPr>
        <w:pStyle w:val="a3"/>
        <w:ind w:firstLine="360"/>
        <w:rPr>
          <w:rFonts w:ascii="Times New Roman" w:hAnsi="Times New Roman" w:cs="Times New Roman"/>
          <w:sz w:val="24"/>
          <w:szCs w:val="24"/>
        </w:rPr>
      </w:pPr>
    </w:p>
    <w:p w:rsidR="00A051B6" w:rsidRPr="006470D5" w:rsidRDefault="00A051B6" w:rsidP="0049111C">
      <w:pPr>
        <w:pStyle w:val="a3"/>
        <w:ind w:firstLine="360"/>
        <w:rPr>
          <w:rFonts w:ascii="Times New Roman" w:hAnsi="Times New Roman" w:cs="Times New Roman"/>
          <w:sz w:val="24"/>
          <w:szCs w:val="24"/>
        </w:rPr>
      </w:pPr>
    </w:p>
    <w:p w:rsidR="00894951" w:rsidRPr="00392CF2" w:rsidRDefault="00894951" w:rsidP="009F5CB3">
      <w:pPr>
        <w:pStyle w:val="a3"/>
        <w:jc w:val="both"/>
        <w:rPr>
          <w:rFonts w:ascii="Times New Roman" w:hAnsi="Times New Roman" w:cs="Times New Roman"/>
          <w:sz w:val="24"/>
          <w:szCs w:val="24"/>
        </w:rPr>
      </w:pPr>
    </w:p>
    <w:p w:rsidR="004D27E0" w:rsidRPr="004C146C" w:rsidRDefault="004D27E0" w:rsidP="006E4F0F">
      <w:pPr>
        <w:pStyle w:val="a3"/>
        <w:jc w:val="both"/>
        <w:rPr>
          <w:rFonts w:ascii="Times New Roman" w:hAnsi="Times New Roman" w:cs="Times New Roman"/>
          <w:sz w:val="24"/>
          <w:szCs w:val="24"/>
        </w:rPr>
      </w:pPr>
    </w:p>
    <w:p w:rsidR="004D6A7F" w:rsidRPr="004C146C" w:rsidRDefault="004D6A7F" w:rsidP="006E4F0F">
      <w:pPr>
        <w:pStyle w:val="a3"/>
        <w:jc w:val="both"/>
        <w:rPr>
          <w:rFonts w:ascii="Times New Roman" w:hAnsi="Times New Roman" w:cs="Times New Roman"/>
          <w:sz w:val="24"/>
          <w:szCs w:val="24"/>
        </w:rPr>
      </w:pPr>
    </w:p>
    <w:p w:rsidR="005A4869" w:rsidRPr="004C146C" w:rsidRDefault="005A4869" w:rsidP="00A84C4A">
      <w:pPr>
        <w:pStyle w:val="a3"/>
        <w:rPr>
          <w:rFonts w:ascii="Times New Roman" w:hAnsi="Times New Roman" w:cs="Times New Roman"/>
          <w:sz w:val="24"/>
          <w:szCs w:val="24"/>
        </w:rPr>
      </w:pPr>
    </w:p>
    <w:sectPr w:rsidR="005A4869" w:rsidRPr="004C146C" w:rsidSect="00B66BE5">
      <w:headerReference w:type="default" r:id="rId9"/>
      <w:footerReference w:type="default" r:id="rId10"/>
      <w:pgSz w:w="11906" w:h="16838"/>
      <w:pgMar w:top="1134" w:right="850" w:bottom="1134" w:left="1701" w:header="567"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4413" w:rsidRDefault="00254413" w:rsidP="004176DD">
      <w:r>
        <w:separator/>
      </w:r>
    </w:p>
  </w:endnote>
  <w:endnote w:type="continuationSeparator" w:id="0">
    <w:p w:rsidR="00254413" w:rsidRDefault="00254413" w:rsidP="004176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Calibri,Bold">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7541680"/>
      <w:docPartObj>
        <w:docPartGallery w:val="Page Numbers (Bottom of Page)"/>
        <w:docPartUnique/>
      </w:docPartObj>
    </w:sdtPr>
    <w:sdtEndPr/>
    <w:sdtContent>
      <w:p w:rsidR="00F411B0" w:rsidRDefault="00F411B0">
        <w:pPr>
          <w:pStyle w:val="a8"/>
          <w:jc w:val="right"/>
        </w:pPr>
        <w:r>
          <w:fldChar w:fldCharType="begin"/>
        </w:r>
        <w:r>
          <w:instrText>PAGE   \* MERGEFORMAT</w:instrText>
        </w:r>
        <w:r>
          <w:fldChar w:fldCharType="separate"/>
        </w:r>
        <w:r w:rsidR="003209E1">
          <w:rPr>
            <w:noProof/>
          </w:rPr>
          <w:t>11</w:t>
        </w:r>
        <w:r>
          <w:fldChar w:fldCharType="end"/>
        </w:r>
      </w:p>
    </w:sdtContent>
  </w:sdt>
  <w:p w:rsidR="00F411B0" w:rsidRDefault="00F411B0">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4413" w:rsidRDefault="00254413" w:rsidP="004176DD">
      <w:r>
        <w:separator/>
      </w:r>
    </w:p>
  </w:footnote>
  <w:footnote w:type="continuationSeparator" w:id="0">
    <w:p w:rsidR="00254413" w:rsidRDefault="00254413" w:rsidP="004176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22"/>
        <w:szCs w:val="22"/>
      </w:rPr>
      <w:alias w:val="Название"/>
      <w:id w:val="45496175"/>
      <w:placeholder>
        <w:docPart w:val="D3D8423FDEA24C51B47014BDB02AA7F6"/>
      </w:placeholder>
      <w:dataBinding w:prefixMappings="xmlns:ns0='http://schemas.openxmlformats.org/package/2006/metadata/core-properties' xmlns:ns1='http://purl.org/dc/elements/1.1/'" w:xpath="/ns0:coreProperties[1]/ns1:title[1]" w:storeItemID="{6C3C8BC8-F283-45AE-878A-BAB7291924A1}"/>
      <w:text/>
    </w:sdtPr>
    <w:sdtEndPr/>
    <w:sdtContent>
      <w:p w:rsidR="00F411B0" w:rsidRPr="00EF3632" w:rsidRDefault="00F411B0" w:rsidP="0027167C">
        <w:pPr>
          <w:pStyle w:val="a6"/>
          <w:pBdr>
            <w:bottom w:val="thickThinSmallGap" w:sz="24" w:space="1" w:color="622423" w:themeColor="accent2" w:themeShade="7F"/>
          </w:pBdr>
          <w:rPr>
            <w:rFonts w:asciiTheme="majorHAnsi" w:eastAsiaTheme="majorEastAsia" w:hAnsiTheme="majorHAnsi" w:cstheme="majorBidi"/>
            <w:sz w:val="22"/>
            <w:szCs w:val="22"/>
          </w:rPr>
        </w:pPr>
        <w:r w:rsidRPr="00EF3632">
          <w:rPr>
            <w:rFonts w:asciiTheme="majorHAnsi" w:eastAsiaTheme="majorEastAsia" w:hAnsiTheme="majorHAnsi" w:cstheme="majorBidi"/>
            <w:sz w:val="22"/>
            <w:szCs w:val="22"/>
          </w:rPr>
          <w:t xml:space="preserve">  </w:t>
        </w:r>
        <w:r>
          <w:rPr>
            <w:rFonts w:asciiTheme="majorHAnsi" w:eastAsiaTheme="majorEastAsia" w:hAnsiTheme="majorHAnsi" w:cstheme="majorBidi"/>
            <w:sz w:val="22"/>
            <w:szCs w:val="22"/>
          </w:rPr>
          <w:t>Д</w:t>
        </w:r>
        <w:r w:rsidRPr="00EF3632">
          <w:rPr>
            <w:rFonts w:asciiTheme="majorHAnsi" w:eastAsiaTheme="majorEastAsia" w:hAnsiTheme="majorHAnsi" w:cstheme="majorBidi"/>
            <w:sz w:val="22"/>
            <w:szCs w:val="22"/>
          </w:rPr>
          <w:t>оклад  2012</w:t>
        </w:r>
        <w:r>
          <w:rPr>
            <w:rFonts w:asciiTheme="majorHAnsi" w:eastAsiaTheme="majorEastAsia" w:hAnsiTheme="majorHAnsi" w:cstheme="majorBidi"/>
            <w:sz w:val="22"/>
            <w:szCs w:val="22"/>
          </w:rPr>
          <w:t xml:space="preserve">                                        Отдел  образования  администрации  МО «Чойский   район»</w:t>
        </w:r>
        <w:r w:rsidRPr="00EF3632">
          <w:rPr>
            <w:rFonts w:asciiTheme="majorHAnsi" w:eastAsiaTheme="majorEastAsia" w:hAnsiTheme="majorHAnsi" w:cstheme="majorBidi"/>
            <w:sz w:val="22"/>
            <w:szCs w:val="22"/>
          </w:rPr>
          <w:t xml:space="preserve">  </w:t>
        </w:r>
      </w:p>
    </w:sdtContent>
  </w:sdt>
  <w:p w:rsidR="00F411B0" w:rsidRPr="00EF3632" w:rsidRDefault="00F411B0" w:rsidP="00EF3632">
    <w:pPr>
      <w:pStyle w:val="a6"/>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C6162"/>
    <w:multiLevelType w:val="hybridMultilevel"/>
    <w:tmpl w:val="6988EAD4"/>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
    <w:nsid w:val="02703B92"/>
    <w:multiLevelType w:val="hybridMultilevel"/>
    <w:tmpl w:val="90045B04"/>
    <w:lvl w:ilvl="0" w:tplc="2B2CC6B2">
      <w:start w:val="1"/>
      <w:numFmt w:val="decimal"/>
      <w:lvlText w:val="%1."/>
      <w:lvlJc w:val="left"/>
      <w:pPr>
        <w:ind w:left="1410" w:hanging="70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051102EE"/>
    <w:multiLevelType w:val="hybridMultilevel"/>
    <w:tmpl w:val="EC622DDC"/>
    <w:lvl w:ilvl="0" w:tplc="2B2CC6B2">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816303"/>
    <w:multiLevelType w:val="hybridMultilevel"/>
    <w:tmpl w:val="FDDEEDF6"/>
    <w:lvl w:ilvl="0" w:tplc="0419000F">
      <w:start w:val="1"/>
      <w:numFmt w:val="decimal"/>
      <w:lvlText w:val="%1."/>
      <w:lvlJc w:val="left"/>
      <w:pPr>
        <w:ind w:left="1068" w:hanging="360"/>
      </w:p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08293C2C"/>
    <w:multiLevelType w:val="hybridMultilevel"/>
    <w:tmpl w:val="387089F6"/>
    <w:lvl w:ilvl="0" w:tplc="0C6CF1F4">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89B5055"/>
    <w:multiLevelType w:val="hybridMultilevel"/>
    <w:tmpl w:val="CB74B4F4"/>
    <w:lvl w:ilvl="0" w:tplc="6BE83CFA">
      <w:start w:val="1"/>
      <w:numFmt w:val="decimal"/>
      <w:lvlText w:val="%1.1."/>
      <w:lvlJc w:val="left"/>
      <w:pPr>
        <w:ind w:left="360" w:hanging="3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0EC82E8C"/>
    <w:multiLevelType w:val="hybridMultilevel"/>
    <w:tmpl w:val="5616FAA0"/>
    <w:lvl w:ilvl="0" w:tplc="0C6CF1F4">
      <w:start w:val="1"/>
      <w:numFmt w:val="decimal"/>
      <w:lvlText w:val="%1."/>
      <w:lvlJc w:val="left"/>
      <w:pPr>
        <w:ind w:left="360" w:hanging="360"/>
      </w:pPr>
      <w:rPr>
        <w:b w:val="0"/>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16706F57"/>
    <w:multiLevelType w:val="hybridMultilevel"/>
    <w:tmpl w:val="439888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7D20B96"/>
    <w:multiLevelType w:val="hybridMultilevel"/>
    <w:tmpl w:val="31DC226C"/>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9">
    <w:nsid w:val="1C925217"/>
    <w:multiLevelType w:val="hybridMultilevel"/>
    <w:tmpl w:val="807A41D8"/>
    <w:lvl w:ilvl="0" w:tplc="946ECB3E">
      <w:start w:val="1"/>
      <w:numFmt w:val="decimal"/>
      <w:lvlText w:val="%1."/>
      <w:lvlJc w:val="left"/>
      <w:pPr>
        <w:ind w:left="705" w:hanging="70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1DE50FF8"/>
    <w:multiLevelType w:val="hybridMultilevel"/>
    <w:tmpl w:val="918AF9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A2D3D3E"/>
    <w:multiLevelType w:val="hybridMultilevel"/>
    <w:tmpl w:val="9EF6B2FA"/>
    <w:lvl w:ilvl="0" w:tplc="2B2CC6B2">
      <w:start w:val="1"/>
      <w:numFmt w:val="decimal"/>
      <w:lvlText w:val="%1."/>
      <w:lvlJc w:val="left"/>
      <w:pPr>
        <w:ind w:left="1413" w:hanging="7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2F603DCE"/>
    <w:multiLevelType w:val="multilevel"/>
    <w:tmpl w:val="71BC9554"/>
    <w:lvl w:ilvl="0">
      <w:start w:val="2"/>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304B6906"/>
    <w:multiLevelType w:val="hybridMultilevel"/>
    <w:tmpl w:val="8C1CAD4C"/>
    <w:lvl w:ilvl="0" w:tplc="E9E22C6C">
      <w:start w:val="1"/>
      <w:numFmt w:val="decimal"/>
      <w:lvlText w:val="%1."/>
      <w:lvlJc w:val="left"/>
      <w:pPr>
        <w:ind w:left="1413" w:hanging="705"/>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3A075C25"/>
    <w:multiLevelType w:val="hybridMultilevel"/>
    <w:tmpl w:val="E55EF59E"/>
    <w:lvl w:ilvl="0" w:tplc="2B2CC6B2">
      <w:start w:val="1"/>
      <w:numFmt w:val="decimal"/>
      <w:lvlText w:val="%1."/>
      <w:lvlJc w:val="left"/>
      <w:pPr>
        <w:ind w:left="1413" w:hanging="7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3BE15A64"/>
    <w:multiLevelType w:val="hybridMultilevel"/>
    <w:tmpl w:val="AA4A4768"/>
    <w:lvl w:ilvl="0" w:tplc="2B2CC6B2">
      <w:start w:val="1"/>
      <w:numFmt w:val="decimal"/>
      <w:lvlText w:val="%1."/>
      <w:lvlJc w:val="left"/>
      <w:pPr>
        <w:ind w:left="1413" w:hanging="7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3D093375"/>
    <w:multiLevelType w:val="hybridMultilevel"/>
    <w:tmpl w:val="AA4A4768"/>
    <w:lvl w:ilvl="0" w:tplc="2B2CC6B2">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0FE039D"/>
    <w:multiLevelType w:val="hybridMultilevel"/>
    <w:tmpl w:val="9B58FDC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4A126AFC"/>
    <w:multiLevelType w:val="hybridMultilevel"/>
    <w:tmpl w:val="CC74F25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nsid w:val="4AD352D4"/>
    <w:multiLevelType w:val="hybridMultilevel"/>
    <w:tmpl w:val="C6486EAE"/>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0">
    <w:nsid w:val="4C077B8B"/>
    <w:multiLevelType w:val="multilevel"/>
    <w:tmpl w:val="564ADE92"/>
    <w:lvl w:ilvl="0">
      <w:start w:val="1"/>
      <w:numFmt w:val="decimal"/>
      <w:lvlText w:val="%1."/>
      <w:lvlJc w:val="left"/>
      <w:pPr>
        <w:ind w:left="108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1">
    <w:nsid w:val="4C0F317C"/>
    <w:multiLevelType w:val="hybridMultilevel"/>
    <w:tmpl w:val="A098904A"/>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CCD11FC"/>
    <w:multiLevelType w:val="hybridMultilevel"/>
    <w:tmpl w:val="AA4A4768"/>
    <w:lvl w:ilvl="0" w:tplc="2B2CC6B2">
      <w:start w:val="1"/>
      <w:numFmt w:val="decimal"/>
      <w:lvlText w:val="%1."/>
      <w:lvlJc w:val="left"/>
      <w:pPr>
        <w:ind w:left="1410" w:hanging="70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3">
    <w:nsid w:val="4ECA5F71"/>
    <w:multiLevelType w:val="hybridMultilevel"/>
    <w:tmpl w:val="B5587A00"/>
    <w:lvl w:ilvl="0" w:tplc="F4E0B652">
      <w:start w:val="1"/>
      <w:numFmt w:val="decimal"/>
      <w:lvlText w:val="%1."/>
      <w:lvlJc w:val="left"/>
      <w:pPr>
        <w:ind w:left="1410" w:hanging="705"/>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4">
    <w:nsid w:val="53826BAC"/>
    <w:multiLevelType w:val="hybridMultilevel"/>
    <w:tmpl w:val="BA04DAD6"/>
    <w:lvl w:ilvl="0" w:tplc="0419000F">
      <w:start w:val="1"/>
      <w:numFmt w:val="decimal"/>
      <w:lvlText w:val="%1."/>
      <w:lvlJc w:val="left"/>
      <w:pPr>
        <w:ind w:left="1068" w:hanging="360"/>
      </w:p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nsid w:val="53842F1B"/>
    <w:multiLevelType w:val="hybridMultilevel"/>
    <w:tmpl w:val="90045B04"/>
    <w:lvl w:ilvl="0" w:tplc="2B2CC6B2">
      <w:start w:val="1"/>
      <w:numFmt w:val="decimal"/>
      <w:lvlText w:val="%1."/>
      <w:lvlJc w:val="left"/>
      <w:pPr>
        <w:ind w:left="705" w:hanging="70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nsid w:val="54E51ECB"/>
    <w:multiLevelType w:val="multilevel"/>
    <w:tmpl w:val="564ADE92"/>
    <w:lvl w:ilvl="0">
      <w:start w:val="1"/>
      <w:numFmt w:val="decimal"/>
      <w:lvlText w:val="%1."/>
      <w:lvlJc w:val="left"/>
      <w:pPr>
        <w:ind w:left="108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7">
    <w:nsid w:val="5B9A7154"/>
    <w:multiLevelType w:val="hybridMultilevel"/>
    <w:tmpl w:val="37E6E972"/>
    <w:lvl w:ilvl="0" w:tplc="6458E668">
      <w:start w:val="1"/>
      <w:numFmt w:val="decimal"/>
      <w:lvlText w:val="%1."/>
      <w:lvlJc w:val="left"/>
      <w:pPr>
        <w:ind w:left="1410" w:hanging="705"/>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8">
    <w:nsid w:val="5E4964A4"/>
    <w:multiLevelType w:val="hybridMultilevel"/>
    <w:tmpl w:val="9B269A8C"/>
    <w:lvl w:ilvl="0" w:tplc="9B9C4042">
      <w:start w:val="1"/>
      <w:numFmt w:val="decimal"/>
      <w:lvlText w:val="%1."/>
      <w:lvlJc w:val="left"/>
      <w:pPr>
        <w:ind w:left="1410" w:hanging="705"/>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9">
    <w:nsid w:val="5E8E466A"/>
    <w:multiLevelType w:val="hybridMultilevel"/>
    <w:tmpl w:val="3B1877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6C301AE"/>
    <w:multiLevelType w:val="hybridMultilevel"/>
    <w:tmpl w:val="1D8CF7B4"/>
    <w:lvl w:ilvl="0" w:tplc="0419001B">
      <w:start w:val="1"/>
      <w:numFmt w:val="low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A731363"/>
    <w:multiLevelType w:val="hybridMultilevel"/>
    <w:tmpl w:val="22E05EE0"/>
    <w:lvl w:ilvl="0" w:tplc="3564A520">
      <w:start w:val="1"/>
      <w:numFmt w:val="decimal"/>
      <w:lvlText w:val="%1."/>
      <w:lvlJc w:val="left"/>
      <w:pPr>
        <w:ind w:left="1410" w:hanging="705"/>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2">
    <w:nsid w:val="6D0C3739"/>
    <w:multiLevelType w:val="hybridMultilevel"/>
    <w:tmpl w:val="A142F63E"/>
    <w:lvl w:ilvl="0" w:tplc="424EFEDA">
      <w:start w:val="1"/>
      <w:numFmt w:val="decimal"/>
      <w:lvlText w:val="%1."/>
      <w:lvlJc w:val="left"/>
      <w:pPr>
        <w:ind w:left="1413" w:hanging="705"/>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3">
    <w:nsid w:val="6EAA3872"/>
    <w:multiLevelType w:val="hybridMultilevel"/>
    <w:tmpl w:val="6F0A2AB4"/>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4">
    <w:nsid w:val="736B3339"/>
    <w:multiLevelType w:val="hybridMultilevel"/>
    <w:tmpl w:val="79CAAABE"/>
    <w:lvl w:ilvl="0" w:tplc="5374210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5">
    <w:nsid w:val="754763B0"/>
    <w:multiLevelType w:val="hybridMultilevel"/>
    <w:tmpl w:val="2D267A2C"/>
    <w:lvl w:ilvl="0" w:tplc="2B2CC6B2">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24"/>
  </w:num>
  <w:num w:numId="3">
    <w:abstractNumId w:val="3"/>
  </w:num>
  <w:num w:numId="4">
    <w:abstractNumId w:val="12"/>
  </w:num>
  <w:num w:numId="5">
    <w:abstractNumId w:val="26"/>
  </w:num>
  <w:num w:numId="6">
    <w:abstractNumId w:val="29"/>
  </w:num>
  <w:num w:numId="7">
    <w:abstractNumId w:val="19"/>
  </w:num>
  <w:num w:numId="8">
    <w:abstractNumId w:val="20"/>
  </w:num>
  <w:num w:numId="9">
    <w:abstractNumId w:val="34"/>
  </w:num>
  <w:num w:numId="10">
    <w:abstractNumId w:val="30"/>
  </w:num>
  <w:num w:numId="11">
    <w:abstractNumId w:val="6"/>
  </w:num>
  <w:num w:numId="12">
    <w:abstractNumId w:val="10"/>
  </w:num>
  <w:num w:numId="13">
    <w:abstractNumId w:val="7"/>
  </w:num>
  <w:num w:numId="14">
    <w:abstractNumId w:val="4"/>
  </w:num>
  <w:num w:numId="15">
    <w:abstractNumId w:val="21"/>
  </w:num>
  <w:num w:numId="16">
    <w:abstractNumId w:val="9"/>
  </w:num>
  <w:num w:numId="17">
    <w:abstractNumId w:val="33"/>
  </w:num>
  <w:num w:numId="18">
    <w:abstractNumId w:val="27"/>
  </w:num>
  <w:num w:numId="19">
    <w:abstractNumId w:val="28"/>
  </w:num>
  <w:num w:numId="20">
    <w:abstractNumId w:val="25"/>
  </w:num>
  <w:num w:numId="21">
    <w:abstractNumId w:val="35"/>
  </w:num>
  <w:num w:numId="22">
    <w:abstractNumId w:val="2"/>
  </w:num>
  <w:num w:numId="23">
    <w:abstractNumId w:val="16"/>
  </w:num>
  <w:num w:numId="24">
    <w:abstractNumId w:val="0"/>
  </w:num>
  <w:num w:numId="25">
    <w:abstractNumId w:val="23"/>
  </w:num>
  <w:num w:numId="26">
    <w:abstractNumId w:val="1"/>
  </w:num>
  <w:num w:numId="27">
    <w:abstractNumId w:val="8"/>
  </w:num>
  <w:num w:numId="28">
    <w:abstractNumId w:val="14"/>
  </w:num>
  <w:num w:numId="29">
    <w:abstractNumId w:val="22"/>
  </w:num>
  <w:num w:numId="30">
    <w:abstractNumId w:val="15"/>
  </w:num>
  <w:num w:numId="31">
    <w:abstractNumId w:val="17"/>
  </w:num>
  <w:num w:numId="32">
    <w:abstractNumId w:val="11"/>
  </w:num>
  <w:num w:numId="33">
    <w:abstractNumId w:val="31"/>
  </w:num>
  <w:num w:numId="34">
    <w:abstractNumId w:val="18"/>
  </w:num>
  <w:num w:numId="35">
    <w:abstractNumId w:val="13"/>
  </w:num>
  <w:num w:numId="3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D2F"/>
    <w:rsid w:val="00001739"/>
    <w:rsid w:val="0000529E"/>
    <w:rsid w:val="00013EDE"/>
    <w:rsid w:val="00014956"/>
    <w:rsid w:val="0001711C"/>
    <w:rsid w:val="00017EB6"/>
    <w:rsid w:val="0002066B"/>
    <w:rsid w:val="00020C66"/>
    <w:rsid w:val="00020CC2"/>
    <w:rsid w:val="0002393A"/>
    <w:rsid w:val="000322A3"/>
    <w:rsid w:val="00033578"/>
    <w:rsid w:val="000356EB"/>
    <w:rsid w:val="00040CFB"/>
    <w:rsid w:val="000428DA"/>
    <w:rsid w:val="000452BA"/>
    <w:rsid w:val="00046C8D"/>
    <w:rsid w:val="00051034"/>
    <w:rsid w:val="00053298"/>
    <w:rsid w:val="00053FED"/>
    <w:rsid w:val="00054B7C"/>
    <w:rsid w:val="00055805"/>
    <w:rsid w:val="00056A4C"/>
    <w:rsid w:val="000615B0"/>
    <w:rsid w:val="00061F7A"/>
    <w:rsid w:val="0006440A"/>
    <w:rsid w:val="00064CEF"/>
    <w:rsid w:val="0006601A"/>
    <w:rsid w:val="000719BC"/>
    <w:rsid w:val="00072FF5"/>
    <w:rsid w:val="00075E5A"/>
    <w:rsid w:val="0008313A"/>
    <w:rsid w:val="000835B9"/>
    <w:rsid w:val="00083CA4"/>
    <w:rsid w:val="0008595E"/>
    <w:rsid w:val="00086A5B"/>
    <w:rsid w:val="0009114D"/>
    <w:rsid w:val="000942FC"/>
    <w:rsid w:val="00095FCA"/>
    <w:rsid w:val="00097760"/>
    <w:rsid w:val="000A1F0C"/>
    <w:rsid w:val="000A268A"/>
    <w:rsid w:val="000A3848"/>
    <w:rsid w:val="000A7233"/>
    <w:rsid w:val="000B317F"/>
    <w:rsid w:val="000B745A"/>
    <w:rsid w:val="000B7DC9"/>
    <w:rsid w:val="000C23D4"/>
    <w:rsid w:val="000C3405"/>
    <w:rsid w:val="000D232D"/>
    <w:rsid w:val="000D3A62"/>
    <w:rsid w:val="000D41D6"/>
    <w:rsid w:val="000D7D9B"/>
    <w:rsid w:val="000E05BF"/>
    <w:rsid w:val="000E10A3"/>
    <w:rsid w:val="000E13A9"/>
    <w:rsid w:val="000E2656"/>
    <w:rsid w:val="000E34C8"/>
    <w:rsid w:val="000E466F"/>
    <w:rsid w:val="000E561D"/>
    <w:rsid w:val="000F3543"/>
    <w:rsid w:val="00100055"/>
    <w:rsid w:val="00103753"/>
    <w:rsid w:val="00103978"/>
    <w:rsid w:val="00105629"/>
    <w:rsid w:val="001065F5"/>
    <w:rsid w:val="00110DBD"/>
    <w:rsid w:val="001120F2"/>
    <w:rsid w:val="00112282"/>
    <w:rsid w:val="001150E6"/>
    <w:rsid w:val="0011565C"/>
    <w:rsid w:val="00115CF9"/>
    <w:rsid w:val="00116B5B"/>
    <w:rsid w:val="00120551"/>
    <w:rsid w:val="00120AA3"/>
    <w:rsid w:val="0012613C"/>
    <w:rsid w:val="00127E16"/>
    <w:rsid w:val="0013295D"/>
    <w:rsid w:val="00135753"/>
    <w:rsid w:val="00136E0B"/>
    <w:rsid w:val="00137D3E"/>
    <w:rsid w:val="001444D5"/>
    <w:rsid w:val="00147D36"/>
    <w:rsid w:val="001511BD"/>
    <w:rsid w:val="001559F1"/>
    <w:rsid w:val="00156D5D"/>
    <w:rsid w:val="0016094D"/>
    <w:rsid w:val="00161708"/>
    <w:rsid w:val="001622B8"/>
    <w:rsid w:val="00164E6C"/>
    <w:rsid w:val="0016566C"/>
    <w:rsid w:val="00165FF8"/>
    <w:rsid w:val="001665EB"/>
    <w:rsid w:val="00166834"/>
    <w:rsid w:val="00167053"/>
    <w:rsid w:val="00172236"/>
    <w:rsid w:val="00172486"/>
    <w:rsid w:val="001724A4"/>
    <w:rsid w:val="001728D7"/>
    <w:rsid w:val="001771DA"/>
    <w:rsid w:val="00181E42"/>
    <w:rsid w:val="00182EB3"/>
    <w:rsid w:val="00183E93"/>
    <w:rsid w:val="001850B9"/>
    <w:rsid w:val="001877EA"/>
    <w:rsid w:val="001908B9"/>
    <w:rsid w:val="00192F93"/>
    <w:rsid w:val="001976B9"/>
    <w:rsid w:val="00197981"/>
    <w:rsid w:val="001A1BBD"/>
    <w:rsid w:val="001A24AE"/>
    <w:rsid w:val="001A7411"/>
    <w:rsid w:val="001B161B"/>
    <w:rsid w:val="001B1957"/>
    <w:rsid w:val="001B371A"/>
    <w:rsid w:val="001B3BE2"/>
    <w:rsid w:val="001B65F6"/>
    <w:rsid w:val="001B6BE4"/>
    <w:rsid w:val="001C1E92"/>
    <w:rsid w:val="001C2369"/>
    <w:rsid w:val="001C7148"/>
    <w:rsid w:val="001D5CCE"/>
    <w:rsid w:val="001D6EC8"/>
    <w:rsid w:val="001D7166"/>
    <w:rsid w:val="001D7967"/>
    <w:rsid w:val="001E24FD"/>
    <w:rsid w:val="001E633D"/>
    <w:rsid w:val="001E7157"/>
    <w:rsid w:val="001E78CF"/>
    <w:rsid w:val="001F266E"/>
    <w:rsid w:val="001F384C"/>
    <w:rsid w:val="002015E1"/>
    <w:rsid w:val="002026DB"/>
    <w:rsid w:val="002029CE"/>
    <w:rsid w:val="002057B3"/>
    <w:rsid w:val="00206099"/>
    <w:rsid w:val="0020703B"/>
    <w:rsid w:val="00214948"/>
    <w:rsid w:val="00216F62"/>
    <w:rsid w:val="00224268"/>
    <w:rsid w:val="00225C1E"/>
    <w:rsid w:val="002277D6"/>
    <w:rsid w:val="00227DC1"/>
    <w:rsid w:val="002333DB"/>
    <w:rsid w:val="00233622"/>
    <w:rsid w:val="00234DDA"/>
    <w:rsid w:val="00235EF3"/>
    <w:rsid w:val="00236211"/>
    <w:rsid w:val="002470B7"/>
    <w:rsid w:val="00247AC9"/>
    <w:rsid w:val="00252DD6"/>
    <w:rsid w:val="00254413"/>
    <w:rsid w:val="00256791"/>
    <w:rsid w:val="00263377"/>
    <w:rsid w:val="0027167C"/>
    <w:rsid w:val="00275858"/>
    <w:rsid w:val="0027729F"/>
    <w:rsid w:val="0027764E"/>
    <w:rsid w:val="00283370"/>
    <w:rsid w:val="002852DE"/>
    <w:rsid w:val="0029241E"/>
    <w:rsid w:val="002934E8"/>
    <w:rsid w:val="0029393C"/>
    <w:rsid w:val="00293D6F"/>
    <w:rsid w:val="00295045"/>
    <w:rsid w:val="002A0FCB"/>
    <w:rsid w:val="002A2DCC"/>
    <w:rsid w:val="002A5D14"/>
    <w:rsid w:val="002A5E69"/>
    <w:rsid w:val="002B632E"/>
    <w:rsid w:val="002C0C9C"/>
    <w:rsid w:val="002C294B"/>
    <w:rsid w:val="002C34DD"/>
    <w:rsid w:val="002C723F"/>
    <w:rsid w:val="002C761B"/>
    <w:rsid w:val="002D1A98"/>
    <w:rsid w:val="002D4863"/>
    <w:rsid w:val="002D5300"/>
    <w:rsid w:val="002D6D80"/>
    <w:rsid w:val="002E5717"/>
    <w:rsid w:val="002F101E"/>
    <w:rsid w:val="002F148D"/>
    <w:rsid w:val="002F2930"/>
    <w:rsid w:val="002F2B7E"/>
    <w:rsid w:val="002F4289"/>
    <w:rsid w:val="002F6995"/>
    <w:rsid w:val="00300208"/>
    <w:rsid w:val="003008D7"/>
    <w:rsid w:val="00302625"/>
    <w:rsid w:val="00305CA2"/>
    <w:rsid w:val="00306ECB"/>
    <w:rsid w:val="00315B0E"/>
    <w:rsid w:val="0031732B"/>
    <w:rsid w:val="003209E1"/>
    <w:rsid w:val="00323ED1"/>
    <w:rsid w:val="00324B02"/>
    <w:rsid w:val="00324EA2"/>
    <w:rsid w:val="003254BA"/>
    <w:rsid w:val="00326715"/>
    <w:rsid w:val="0033146E"/>
    <w:rsid w:val="003338C8"/>
    <w:rsid w:val="0033482E"/>
    <w:rsid w:val="0033691D"/>
    <w:rsid w:val="003375E5"/>
    <w:rsid w:val="00337AD2"/>
    <w:rsid w:val="0034054B"/>
    <w:rsid w:val="00340E0C"/>
    <w:rsid w:val="00347E74"/>
    <w:rsid w:val="00354E5E"/>
    <w:rsid w:val="003554CF"/>
    <w:rsid w:val="00366808"/>
    <w:rsid w:val="00366951"/>
    <w:rsid w:val="00375A0C"/>
    <w:rsid w:val="00375B93"/>
    <w:rsid w:val="00376604"/>
    <w:rsid w:val="0038321F"/>
    <w:rsid w:val="0038344F"/>
    <w:rsid w:val="00383FCA"/>
    <w:rsid w:val="003869AE"/>
    <w:rsid w:val="0038719D"/>
    <w:rsid w:val="00390A8F"/>
    <w:rsid w:val="00390F33"/>
    <w:rsid w:val="003916DA"/>
    <w:rsid w:val="00392CF2"/>
    <w:rsid w:val="00396ACB"/>
    <w:rsid w:val="00397AD3"/>
    <w:rsid w:val="003A25F5"/>
    <w:rsid w:val="003A3956"/>
    <w:rsid w:val="003A7D30"/>
    <w:rsid w:val="003B0D86"/>
    <w:rsid w:val="003B1822"/>
    <w:rsid w:val="003B2E2A"/>
    <w:rsid w:val="003B46C3"/>
    <w:rsid w:val="003B52EB"/>
    <w:rsid w:val="003C108D"/>
    <w:rsid w:val="003C3FD9"/>
    <w:rsid w:val="003C4375"/>
    <w:rsid w:val="003C47BD"/>
    <w:rsid w:val="003C6500"/>
    <w:rsid w:val="003C7600"/>
    <w:rsid w:val="003D132A"/>
    <w:rsid w:val="003D5EF0"/>
    <w:rsid w:val="003D6B44"/>
    <w:rsid w:val="003D77D3"/>
    <w:rsid w:val="003E01E6"/>
    <w:rsid w:val="003E1559"/>
    <w:rsid w:val="003E1A73"/>
    <w:rsid w:val="003E2ED0"/>
    <w:rsid w:val="003E3E88"/>
    <w:rsid w:val="003F1C33"/>
    <w:rsid w:val="003F39DF"/>
    <w:rsid w:val="00404E6A"/>
    <w:rsid w:val="00412345"/>
    <w:rsid w:val="00416CA0"/>
    <w:rsid w:val="004176DD"/>
    <w:rsid w:val="00421E99"/>
    <w:rsid w:val="004252E4"/>
    <w:rsid w:val="00427442"/>
    <w:rsid w:val="00431C23"/>
    <w:rsid w:val="0043269B"/>
    <w:rsid w:val="00437270"/>
    <w:rsid w:val="00440E9D"/>
    <w:rsid w:val="0044131C"/>
    <w:rsid w:val="004416BF"/>
    <w:rsid w:val="00442335"/>
    <w:rsid w:val="00445089"/>
    <w:rsid w:val="00447079"/>
    <w:rsid w:val="0044735F"/>
    <w:rsid w:val="00447B92"/>
    <w:rsid w:val="004503D5"/>
    <w:rsid w:val="00452C42"/>
    <w:rsid w:val="00455EDA"/>
    <w:rsid w:val="00456467"/>
    <w:rsid w:val="0045734E"/>
    <w:rsid w:val="00457C61"/>
    <w:rsid w:val="004602A7"/>
    <w:rsid w:val="00461FCB"/>
    <w:rsid w:val="00463606"/>
    <w:rsid w:val="0046477F"/>
    <w:rsid w:val="004667EE"/>
    <w:rsid w:val="00467D2F"/>
    <w:rsid w:val="0047112E"/>
    <w:rsid w:val="00482729"/>
    <w:rsid w:val="00483DA7"/>
    <w:rsid w:val="0048600B"/>
    <w:rsid w:val="00486A4C"/>
    <w:rsid w:val="00487003"/>
    <w:rsid w:val="00487202"/>
    <w:rsid w:val="004906DE"/>
    <w:rsid w:val="0049111C"/>
    <w:rsid w:val="004936D8"/>
    <w:rsid w:val="00494114"/>
    <w:rsid w:val="00494DE9"/>
    <w:rsid w:val="00494F18"/>
    <w:rsid w:val="004953D7"/>
    <w:rsid w:val="004A119C"/>
    <w:rsid w:val="004A6087"/>
    <w:rsid w:val="004B1114"/>
    <w:rsid w:val="004B469C"/>
    <w:rsid w:val="004B6F8A"/>
    <w:rsid w:val="004B70E3"/>
    <w:rsid w:val="004B729F"/>
    <w:rsid w:val="004C146C"/>
    <w:rsid w:val="004C4DD9"/>
    <w:rsid w:val="004C700B"/>
    <w:rsid w:val="004D0FAB"/>
    <w:rsid w:val="004D27E0"/>
    <w:rsid w:val="004D3186"/>
    <w:rsid w:val="004D37F8"/>
    <w:rsid w:val="004D6A7F"/>
    <w:rsid w:val="004D7AB2"/>
    <w:rsid w:val="004D7E13"/>
    <w:rsid w:val="004E04B0"/>
    <w:rsid w:val="004E4E3F"/>
    <w:rsid w:val="004F6206"/>
    <w:rsid w:val="004F632B"/>
    <w:rsid w:val="00504C9B"/>
    <w:rsid w:val="005107BF"/>
    <w:rsid w:val="0051189E"/>
    <w:rsid w:val="00512284"/>
    <w:rsid w:val="00520C1B"/>
    <w:rsid w:val="0052218D"/>
    <w:rsid w:val="00523AC3"/>
    <w:rsid w:val="005248C7"/>
    <w:rsid w:val="0052669E"/>
    <w:rsid w:val="005300CD"/>
    <w:rsid w:val="00531B18"/>
    <w:rsid w:val="005323AF"/>
    <w:rsid w:val="0053280F"/>
    <w:rsid w:val="00532906"/>
    <w:rsid w:val="00532EC6"/>
    <w:rsid w:val="00533DF0"/>
    <w:rsid w:val="00546C3F"/>
    <w:rsid w:val="00547EDC"/>
    <w:rsid w:val="00551D0F"/>
    <w:rsid w:val="00553992"/>
    <w:rsid w:val="0056058F"/>
    <w:rsid w:val="00566C9A"/>
    <w:rsid w:val="0057378F"/>
    <w:rsid w:val="00573B88"/>
    <w:rsid w:val="00574026"/>
    <w:rsid w:val="005752C8"/>
    <w:rsid w:val="00576DA8"/>
    <w:rsid w:val="00577855"/>
    <w:rsid w:val="00580621"/>
    <w:rsid w:val="00581D22"/>
    <w:rsid w:val="0058613A"/>
    <w:rsid w:val="00595306"/>
    <w:rsid w:val="00595735"/>
    <w:rsid w:val="00595D42"/>
    <w:rsid w:val="005A4869"/>
    <w:rsid w:val="005A501B"/>
    <w:rsid w:val="005A6BB3"/>
    <w:rsid w:val="005A77A7"/>
    <w:rsid w:val="005B65C9"/>
    <w:rsid w:val="005B7403"/>
    <w:rsid w:val="005C26A6"/>
    <w:rsid w:val="005C2906"/>
    <w:rsid w:val="005C2E32"/>
    <w:rsid w:val="005C4E1B"/>
    <w:rsid w:val="005D38E0"/>
    <w:rsid w:val="005D3944"/>
    <w:rsid w:val="005D5500"/>
    <w:rsid w:val="005D6851"/>
    <w:rsid w:val="005E259A"/>
    <w:rsid w:val="005E2BA9"/>
    <w:rsid w:val="005E37DC"/>
    <w:rsid w:val="005F5F9C"/>
    <w:rsid w:val="005F6641"/>
    <w:rsid w:val="005F721A"/>
    <w:rsid w:val="00602820"/>
    <w:rsid w:val="00602ACE"/>
    <w:rsid w:val="0061093D"/>
    <w:rsid w:val="00613530"/>
    <w:rsid w:val="00613753"/>
    <w:rsid w:val="00613D01"/>
    <w:rsid w:val="006179E2"/>
    <w:rsid w:val="00617CD1"/>
    <w:rsid w:val="00622FD0"/>
    <w:rsid w:val="00624099"/>
    <w:rsid w:val="00625036"/>
    <w:rsid w:val="00626A08"/>
    <w:rsid w:val="00626F0F"/>
    <w:rsid w:val="006306D0"/>
    <w:rsid w:val="00637206"/>
    <w:rsid w:val="006430EB"/>
    <w:rsid w:val="0064346E"/>
    <w:rsid w:val="0064472B"/>
    <w:rsid w:val="006470D5"/>
    <w:rsid w:val="00651790"/>
    <w:rsid w:val="0065790B"/>
    <w:rsid w:val="00657DFD"/>
    <w:rsid w:val="00660CBC"/>
    <w:rsid w:val="0066307D"/>
    <w:rsid w:val="00664B36"/>
    <w:rsid w:val="0066525B"/>
    <w:rsid w:val="006669F6"/>
    <w:rsid w:val="00666CE9"/>
    <w:rsid w:val="00670EE5"/>
    <w:rsid w:val="00671DF1"/>
    <w:rsid w:val="00675282"/>
    <w:rsid w:val="00677FA1"/>
    <w:rsid w:val="00682D9B"/>
    <w:rsid w:val="0068305A"/>
    <w:rsid w:val="00685AE5"/>
    <w:rsid w:val="006860AD"/>
    <w:rsid w:val="00691F69"/>
    <w:rsid w:val="00692935"/>
    <w:rsid w:val="006935C5"/>
    <w:rsid w:val="00693A59"/>
    <w:rsid w:val="00693C4D"/>
    <w:rsid w:val="00695EAB"/>
    <w:rsid w:val="00695F98"/>
    <w:rsid w:val="00696336"/>
    <w:rsid w:val="006A52C9"/>
    <w:rsid w:val="006B0054"/>
    <w:rsid w:val="006B0501"/>
    <w:rsid w:val="006B244F"/>
    <w:rsid w:val="006B75C2"/>
    <w:rsid w:val="006B78EE"/>
    <w:rsid w:val="006B790F"/>
    <w:rsid w:val="006B7AC5"/>
    <w:rsid w:val="006C21B7"/>
    <w:rsid w:val="006C536B"/>
    <w:rsid w:val="006C6083"/>
    <w:rsid w:val="006C6A92"/>
    <w:rsid w:val="006D41C4"/>
    <w:rsid w:val="006D456F"/>
    <w:rsid w:val="006E0B61"/>
    <w:rsid w:val="006E0F6F"/>
    <w:rsid w:val="006E2308"/>
    <w:rsid w:val="006E4F0F"/>
    <w:rsid w:val="006E52A3"/>
    <w:rsid w:val="006E7718"/>
    <w:rsid w:val="006F1BE2"/>
    <w:rsid w:val="006F21ED"/>
    <w:rsid w:val="006F503F"/>
    <w:rsid w:val="007014B9"/>
    <w:rsid w:val="00704ADC"/>
    <w:rsid w:val="00704D74"/>
    <w:rsid w:val="00710878"/>
    <w:rsid w:val="00710985"/>
    <w:rsid w:val="00720A1D"/>
    <w:rsid w:val="00720C22"/>
    <w:rsid w:val="00726D3A"/>
    <w:rsid w:val="00732381"/>
    <w:rsid w:val="00732E4D"/>
    <w:rsid w:val="00733C84"/>
    <w:rsid w:val="00735D01"/>
    <w:rsid w:val="00736540"/>
    <w:rsid w:val="00740D95"/>
    <w:rsid w:val="00743417"/>
    <w:rsid w:val="00750A28"/>
    <w:rsid w:val="00753F54"/>
    <w:rsid w:val="00755444"/>
    <w:rsid w:val="00761514"/>
    <w:rsid w:val="007635A4"/>
    <w:rsid w:val="007703EE"/>
    <w:rsid w:val="007726FE"/>
    <w:rsid w:val="0078041E"/>
    <w:rsid w:val="0078743B"/>
    <w:rsid w:val="00787C7A"/>
    <w:rsid w:val="00790483"/>
    <w:rsid w:val="0079275B"/>
    <w:rsid w:val="007932E2"/>
    <w:rsid w:val="007938B6"/>
    <w:rsid w:val="00797BD8"/>
    <w:rsid w:val="007A06CA"/>
    <w:rsid w:val="007A1F43"/>
    <w:rsid w:val="007A2EC0"/>
    <w:rsid w:val="007A5036"/>
    <w:rsid w:val="007A63A8"/>
    <w:rsid w:val="007A7247"/>
    <w:rsid w:val="007A7A89"/>
    <w:rsid w:val="007B3D9C"/>
    <w:rsid w:val="007C0B16"/>
    <w:rsid w:val="007C273F"/>
    <w:rsid w:val="007C480E"/>
    <w:rsid w:val="007C7CFE"/>
    <w:rsid w:val="007D09DB"/>
    <w:rsid w:val="007D0FFC"/>
    <w:rsid w:val="007D1058"/>
    <w:rsid w:val="007D200D"/>
    <w:rsid w:val="007E0761"/>
    <w:rsid w:val="007E3C67"/>
    <w:rsid w:val="007E4185"/>
    <w:rsid w:val="007E7DCF"/>
    <w:rsid w:val="007F29ED"/>
    <w:rsid w:val="007F40EC"/>
    <w:rsid w:val="00800F4E"/>
    <w:rsid w:val="00803E8C"/>
    <w:rsid w:val="008121AB"/>
    <w:rsid w:val="00817AE1"/>
    <w:rsid w:val="00817FA0"/>
    <w:rsid w:val="00820C9E"/>
    <w:rsid w:val="008235A8"/>
    <w:rsid w:val="0083164A"/>
    <w:rsid w:val="0083252E"/>
    <w:rsid w:val="00833076"/>
    <w:rsid w:val="00833EDC"/>
    <w:rsid w:val="0083435D"/>
    <w:rsid w:val="00834B62"/>
    <w:rsid w:val="00845012"/>
    <w:rsid w:val="00846B91"/>
    <w:rsid w:val="00851CA7"/>
    <w:rsid w:val="00856827"/>
    <w:rsid w:val="00860126"/>
    <w:rsid w:val="00861696"/>
    <w:rsid w:val="008635FC"/>
    <w:rsid w:val="0086477C"/>
    <w:rsid w:val="0087079F"/>
    <w:rsid w:val="00871507"/>
    <w:rsid w:val="00874957"/>
    <w:rsid w:val="008771DD"/>
    <w:rsid w:val="00877B00"/>
    <w:rsid w:val="00877F16"/>
    <w:rsid w:val="0088462F"/>
    <w:rsid w:val="008939E5"/>
    <w:rsid w:val="00894951"/>
    <w:rsid w:val="00894FE2"/>
    <w:rsid w:val="00895C74"/>
    <w:rsid w:val="00895E56"/>
    <w:rsid w:val="008A438D"/>
    <w:rsid w:val="008A67BF"/>
    <w:rsid w:val="008B0BA8"/>
    <w:rsid w:val="008B12AC"/>
    <w:rsid w:val="008B2123"/>
    <w:rsid w:val="008B237B"/>
    <w:rsid w:val="008B3463"/>
    <w:rsid w:val="008B44BB"/>
    <w:rsid w:val="008B4ECE"/>
    <w:rsid w:val="008B6619"/>
    <w:rsid w:val="008B71FB"/>
    <w:rsid w:val="008B7B17"/>
    <w:rsid w:val="008C57C6"/>
    <w:rsid w:val="008D2B31"/>
    <w:rsid w:val="008D2FE1"/>
    <w:rsid w:val="008D3A11"/>
    <w:rsid w:val="008D64AE"/>
    <w:rsid w:val="008E462B"/>
    <w:rsid w:val="008E5BDC"/>
    <w:rsid w:val="008F374B"/>
    <w:rsid w:val="008F3CC4"/>
    <w:rsid w:val="008F5A60"/>
    <w:rsid w:val="00901465"/>
    <w:rsid w:val="009069F9"/>
    <w:rsid w:val="00907B57"/>
    <w:rsid w:val="009143EA"/>
    <w:rsid w:val="00915331"/>
    <w:rsid w:val="00917494"/>
    <w:rsid w:val="00925DF7"/>
    <w:rsid w:val="00927715"/>
    <w:rsid w:val="00933DB3"/>
    <w:rsid w:val="009343B3"/>
    <w:rsid w:val="009358DD"/>
    <w:rsid w:val="0093715C"/>
    <w:rsid w:val="00940490"/>
    <w:rsid w:val="00941388"/>
    <w:rsid w:val="009415DE"/>
    <w:rsid w:val="009437F7"/>
    <w:rsid w:val="00943BAB"/>
    <w:rsid w:val="00943ED4"/>
    <w:rsid w:val="0095017C"/>
    <w:rsid w:val="009511A7"/>
    <w:rsid w:val="0095214F"/>
    <w:rsid w:val="00954568"/>
    <w:rsid w:val="0095554B"/>
    <w:rsid w:val="00956028"/>
    <w:rsid w:val="009560B7"/>
    <w:rsid w:val="009660D8"/>
    <w:rsid w:val="00966651"/>
    <w:rsid w:val="0096770D"/>
    <w:rsid w:val="00970B6D"/>
    <w:rsid w:val="00971081"/>
    <w:rsid w:val="00974815"/>
    <w:rsid w:val="00975F3B"/>
    <w:rsid w:val="009761DE"/>
    <w:rsid w:val="0098035D"/>
    <w:rsid w:val="009829A8"/>
    <w:rsid w:val="0098389B"/>
    <w:rsid w:val="00984B58"/>
    <w:rsid w:val="00984E9D"/>
    <w:rsid w:val="00992561"/>
    <w:rsid w:val="00994ED0"/>
    <w:rsid w:val="009A1247"/>
    <w:rsid w:val="009A350C"/>
    <w:rsid w:val="009A4E48"/>
    <w:rsid w:val="009A4EB3"/>
    <w:rsid w:val="009B0CD4"/>
    <w:rsid w:val="009B462A"/>
    <w:rsid w:val="009B5CA8"/>
    <w:rsid w:val="009B7085"/>
    <w:rsid w:val="009C164D"/>
    <w:rsid w:val="009C5A2B"/>
    <w:rsid w:val="009C5C98"/>
    <w:rsid w:val="009C6CF5"/>
    <w:rsid w:val="009C6D27"/>
    <w:rsid w:val="009C7AA7"/>
    <w:rsid w:val="009D0CB7"/>
    <w:rsid w:val="009D1CD0"/>
    <w:rsid w:val="009D5C49"/>
    <w:rsid w:val="009D5DE1"/>
    <w:rsid w:val="009D655B"/>
    <w:rsid w:val="009D6FFB"/>
    <w:rsid w:val="009E1CC1"/>
    <w:rsid w:val="009E34D9"/>
    <w:rsid w:val="009E366D"/>
    <w:rsid w:val="009E5EB7"/>
    <w:rsid w:val="009E7B3E"/>
    <w:rsid w:val="009F27B5"/>
    <w:rsid w:val="009F34CE"/>
    <w:rsid w:val="009F363F"/>
    <w:rsid w:val="009F3E0A"/>
    <w:rsid w:val="009F478E"/>
    <w:rsid w:val="009F5CB3"/>
    <w:rsid w:val="00A05028"/>
    <w:rsid w:val="00A051B6"/>
    <w:rsid w:val="00A102FD"/>
    <w:rsid w:val="00A133AC"/>
    <w:rsid w:val="00A13986"/>
    <w:rsid w:val="00A15AA7"/>
    <w:rsid w:val="00A15C14"/>
    <w:rsid w:val="00A21977"/>
    <w:rsid w:val="00A22D24"/>
    <w:rsid w:val="00A22D2F"/>
    <w:rsid w:val="00A25C63"/>
    <w:rsid w:val="00A25DB1"/>
    <w:rsid w:val="00A267F5"/>
    <w:rsid w:val="00A27C37"/>
    <w:rsid w:val="00A32BED"/>
    <w:rsid w:val="00A363D6"/>
    <w:rsid w:val="00A37EC1"/>
    <w:rsid w:val="00A406A5"/>
    <w:rsid w:val="00A41079"/>
    <w:rsid w:val="00A44ECF"/>
    <w:rsid w:val="00A50C19"/>
    <w:rsid w:val="00A5312D"/>
    <w:rsid w:val="00A57EFD"/>
    <w:rsid w:val="00A60697"/>
    <w:rsid w:val="00A6482A"/>
    <w:rsid w:val="00A717C3"/>
    <w:rsid w:val="00A73AD2"/>
    <w:rsid w:val="00A8051E"/>
    <w:rsid w:val="00A84BEE"/>
    <w:rsid w:val="00A84C4A"/>
    <w:rsid w:val="00A84ECD"/>
    <w:rsid w:val="00A94BCF"/>
    <w:rsid w:val="00AA1C26"/>
    <w:rsid w:val="00AC50A9"/>
    <w:rsid w:val="00AC5BAF"/>
    <w:rsid w:val="00AD09F0"/>
    <w:rsid w:val="00AD3290"/>
    <w:rsid w:val="00AD3667"/>
    <w:rsid w:val="00AD767F"/>
    <w:rsid w:val="00AE07D4"/>
    <w:rsid w:val="00AE0A5A"/>
    <w:rsid w:val="00AE19BD"/>
    <w:rsid w:val="00AE3B96"/>
    <w:rsid w:val="00AE4863"/>
    <w:rsid w:val="00AE56AF"/>
    <w:rsid w:val="00AE77CD"/>
    <w:rsid w:val="00AF12D8"/>
    <w:rsid w:val="00AF5710"/>
    <w:rsid w:val="00AF7099"/>
    <w:rsid w:val="00B03242"/>
    <w:rsid w:val="00B05408"/>
    <w:rsid w:val="00B05A57"/>
    <w:rsid w:val="00B06E92"/>
    <w:rsid w:val="00B07B89"/>
    <w:rsid w:val="00B11AFC"/>
    <w:rsid w:val="00B152C8"/>
    <w:rsid w:val="00B17B31"/>
    <w:rsid w:val="00B2231C"/>
    <w:rsid w:val="00B23340"/>
    <w:rsid w:val="00B3094F"/>
    <w:rsid w:val="00B309C7"/>
    <w:rsid w:val="00B312FE"/>
    <w:rsid w:val="00B329B3"/>
    <w:rsid w:val="00B33111"/>
    <w:rsid w:val="00B3364F"/>
    <w:rsid w:val="00B33F37"/>
    <w:rsid w:val="00B3780B"/>
    <w:rsid w:val="00B4007C"/>
    <w:rsid w:val="00B400AE"/>
    <w:rsid w:val="00B41723"/>
    <w:rsid w:val="00B41749"/>
    <w:rsid w:val="00B52B8D"/>
    <w:rsid w:val="00B52FC9"/>
    <w:rsid w:val="00B53B51"/>
    <w:rsid w:val="00B54425"/>
    <w:rsid w:val="00B55D6E"/>
    <w:rsid w:val="00B56E36"/>
    <w:rsid w:val="00B60704"/>
    <w:rsid w:val="00B66BE5"/>
    <w:rsid w:val="00B7037E"/>
    <w:rsid w:val="00B711B3"/>
    <w:rsid w:val="00B7193A"/>
    <w:rsid w:val="00B71BDC"/>
    <w:rsid w:val="00B750FE"/>
    <w:rsid w:val="00B8133C"/>
    <w:rsid w:val="00B815AC"/>
    <w:rsid w:val="00B83435"/>
    <w:rsid w:val="00B92CA0"/>
    <w:rsid w:val="00B9459C"/>
    <w:rsid w:val="00B960D3"/>
    <w:rsid w:val="00B9752F"/>
    <w:rsid w:val="00BA02D2"/>
    <w:rsid w:val="00BA10B6"/>
    <w:rsid w:val="00BA1F46"/>
    <w:rsid w:val="00BA2015"/>
    <w:rsid w:val="00BA23CA"/>
    <w:rsid w:val="00BA2B73"/>
    <w:rsid w:val="00BA3084"/>
    <w:rsid w:val="00BB3EF1"/>
    <w:rsid w:val="00BB41E3"/>
    <w:rsid w:val="00BB4424"/>
    <w:rsid w:val="00BB61C6"/>
    <w:rsid w:val="00BB7FE9"/>
    <w:rsid w:val="00BC08EB"/>
    <w:rsid w:val="00BC0E35"/>
    <w:rsid w:val="00BD1F1D"/>
    <w:rsid w:val="00BD4B39"/>
    <w:rsid w:val="00BD5D36"/>
    <w:rsid w:val="00BD6878"/>
    <w:rsid w:val="00BD7B3D"/>
    <w:rsid w:val="00BE063B"/>
    <w:rsid w:val="00BE4095"/>
    <w:rsid w:val="00BE6DBB"/>
    <w:rsid w:val="00BE73FE"/>
    <w:rsid w:val="00BE756D"/>
    <w:rsid w:val="00BE7F0C"/>
    <w:rsid w:val="00BF3435"/>
    <w:rsid w:val="00BF4B47"/>
    <w:rsid w:val="00C019FB"/>
    <w:rsid w:val="00C01ADA"/>
    <w:rsid w:val="00C0254B"/>
    <w:rsid w:val="00C11EB7"/>
    <w:rsid w:val="00C11FDA"/>
    <w:rsid w:val="00C12E1B"/>
    <w:rsid w:val="00C172AB"/>
    <w:rsid w:val="00C2137A"/>
    <w:rsid w:val="00C249EB"/>
    <w:rsid w:val="00C24B4C"/>
    <w:rsid w:val="00C32E21"/>
    <w:rsid w:val="00C3344B"/>
    <w:rsid w:val="00C34036"/>
    <w:rsid w:val="00C40F4C"/>
    <w:rsid w:val="00C53D09"/>
    <w:rsid w:val="00C5475F"/>
    <w:rsid w:val="00C578FA"/>
    <w:rsid w:val="00C61AE7"/>
    <w:rsid w:val="00C6596F"/>
    <w:rsid w:val="00C65F07"/>
    <w:rsid w:val="00C67F1D"/>
    <w:rsid w:val="00C67F94"/>
    <w:rsid w:val="00C70F70"/>
    <w:rsid w:val="00C755C6"/>
    <w:rsid w:val="00C77D90"/>
    <w:rsid w:val="00C81462"/>
    <w:rsid w:val="00C81BCC"/>
    <w:rsid w:val="00C85A67"/>
    <w:rsid w:val="00C872FF"/>
    <w:rsid w:val="00C94644"/>
    <w:rsid w:val="00C95986"/>
    <w:rsid w:val="00C97346"/>
    <w:rsid w:val="00CA07E0"/>
    <w:rsid w:val="00CA488B"/>
    <w:rsid w:val="00CA495F"/>
    <w:rsid w:val="00CB66A1"/>
    <w:rsid w:val="00CB6B6F"/>
    <w:rsid w:val="00CC01E0"/>
    <w:rsid w:val="00CC19C6"/>
    <w:rsid w:val="00CC4584"/>
    <w:rsid w:val="00CC4A3C"/>
    <w:rsid w:val="00CC7040"/>
    <w:rsid w:val="00CC768C"/>
    <w:rsid w:val="00CD1414"/>
    <w:rsid w:val="00CD5437"/>
    <w:rsid w:val="00CD685E"/>
    <w:rsid w:val="00CD7D52"/>
    <w:rsid w:val="00CE020F"/>
    <w:rsid w:val="00CF19B8"/>
    <w:rsid w:val="00CF5F20"/>
    <w:rsid w:val="00CF707D"/>
    <w:rsid w:val="00CF7434"/>
    <w:rsid w:val="00D0019B"/>
    <w:rsid w:val="00D0374D"/>
    <w:rsid w:val="00D05C71"/>
    <w:rsid w:val="00D06612"/>
    <w:rsid w:val="00D067DA"/>
    <w:rsid w:val="00D07531"/>
    <w:rsid w:val="00D10F40"/>
    <w:rsid w:val="00D1638C"/>
    <w:rsid w:val="00D2233F"/>
    <w:rsid w:val="00D27F6E"/>
    <w:rsid w:val="00D3445E"/>
    <w:rsid w:val="00D40EF3"/>
    <w:rsid w:val="00D429CA"/>
    <w:rsid w:val="00D42FD6"/>
    <w:rsid w:val="00D442F8"/>
    <w:rsid w:val="00D5283B"/>
    <w:rsid w:val="00D53ABE"/>
    <w:rsid w:val="00D54CA5"/>
    <w:rsid w:val="00D64B3C"/>
    <w:rsid w:val="00D707CE"/>
    <w:rsid w:val="00D761CA"/>
    <w:rsid w:val="00D76BCC"/>
    <w:rsid w:val="00D82316"/>
    <w:rsid w:val="00D86E8B"/>
    <w:rsid w:val="00D87A1F"/>
    <w:rsid w:val="00D87D5E"/>
    <w:rsid w:val="00D90EC3"/>
    <w:rsid w:val="00D92986"/>
    <w:rsid w:val="00D93191"/>
    <w:rsid w:val="00D97AB3"/>
    <w:rsid w:val="00DA23FD"/>
    <w:rsid w:val="00DA3907"/>
    <w:rsid w:val="00DA4EA5"/>
    <w:rsid w:val="00DA4F98"/>
    <w:rsid w:val="00DA5766"/>
    <w:rsid w:val="00DA75F8"/>
    <w:rsid w:val="00DA763D"/>
    <w:rsid w:val="00DB2938"/>
    <w:rsid w:val="00DB5F54"/>
    <w:rsid w:val="00DC008D"/>
    <w:rsid w:val="00DC0573"/>
    <w:rsid w:val="00DD08C5"/>
    <w:rsid w:val="00DD0DB2"/>
    <w:rsid w:val="00DE5ABD"/>
    <w:rsid w:val="00DE5F8C"/>
    <w:rsid w:val="00DF2B7F"/>
    <w:rsid w:val="00DF3F2F"/>
    <w:rsid w:val="00DF6DAF"/>
    <w:rsid w:val="00DF74DD"/>
    <w:rsid w:val="00E02341"/>
    <w:rsid w:val="00E051DE"/>
    <w:rsid w:val="00E072EC"/>
    <w:rsid w:val="00E0734E"/>
    <w:rsid w:val="00E12E56"/>
    <w:rsid w:val="00E172AA"/>
    <w:rsid w:val="00E201A0"/>
    <w:rsid w:val="00E258E1"/>
    <w:rsid w:val="00E30302"/>
    <w:rsid w:val="00E37351"/>
    <w:rsid w:val="00E40105"/>
    <w:rsid w:val="00E401D7"/>
    <w:rsid w:val="00E41E65"/>
    <w:rsid w:val="00E4471D"/>
    <w:rsid w:val="00E47289"/>
    <w:rsid w:val="00E47855"/>
    <w:rsid w:val="00E500A1"/>
    <w:rsid w:val="00E55DAE"/>
    <w:rsid w:val="00E6396C"/>
    <w:rsid w:val="00E639D6"/>
    <w:rsid w:val="00E6655E"/>
    <w:rsid w:val="00E6670B"/>
    <w:rsid w:val="00E67AE5"/>
    <w:rsid w:val="00E67C98"/>
    <w:rsid w:val="00E70114"/>
    <w:rsid w:val="00E71C7B"/>
    <w:rsid w:val="00E740BE"/>
    <w:rsid w:val="00E74CB8"/>
    <w:rsid w:val="00E7509C"/>
    <w:rsid w:val="00E816AA"/>
    <w:rsid w:val="00E822A4"/>
    <w:rsid w:val="00E82AE9"/>
    <w:rsid w:val="00E8724D"/>
    <w:rsid w:val="00E9101A"/>
    <w:rsid w:val="00E9149A"/>
    <w:rsid w:val="00E9186A"/>
    <w:rsid w:val="00E92613"/>
    <w:rsid w:val="00E92AAA"/>
    <w:rsid w:val="00E97319"/>
    <w:rsid w:val="00E974C3"/>
    <w:rsid w:val="00E97FF5"/>
    <w:rsid w:val="00EA04B2"/>
    <w:rsid w:val="00EA14F0"/>
    <w:rsid w:val="00EA18B6"/>
    <w:rsid w:val="00EB0C04"/>
    <w:rsid w:val="00EB5866"/>
    <w:rsid w:val="00EC009E"/>
    <w:rsid w:val="00EC639B"/>
    <w:rsid w:val="00EC7795"/>
    <w:rsid w:val="00ED4633"/>
    <w:rsid w:val="00EE0910"/>
    <w:rsid w:val="00EE21F1"/>
    <w:rsid w:val="00EE2AC3"/>
    <w:rsid w:val="00EE7F61"/>
    <w:rsid w:val="00EF1A5F"/>
    <w:rsid w:val="00EF281D"/>
    <w:rsid w:val="00EF2AF5"/>
    <w:rsid w:val="00EF2D5E"/>
    <w:rsid w:val="00EF3632"/>
    <w:rsid w:val="00EF50B3"/>
    <w:rsid w:val="00EF7155"/>
    <w:rsid w:val="00F014B2"/>
    <w:rsid w:val="00F042FC"/>
    <w:rsid w:val="00F04C3C"/>
    <w:rsid w:val="00F04C40"/>
    <w:rsid w:val="00F04F0C"/>
    <w:rsid w:val="00F1660D"/>
    <w:rsid w:val="00F16A11"/>
    <w:rsid w:val="00F17238"/>
    <w:rsid w:val="00F17511"/>
    <w:rsid w:val="00F17EB2"/>
    <w:rsid w:val="00F232B3"/>
    <w:rsid w:val="00F26247"/>
    <w:rsid w:val="00F321F8"/>
    <w:rsid w:val="00F34ADF"/>
    <w:rsid w:val="00F34D45"/>
    <w:rsid w:val="00F411B0"/>
    <w:rsid w:val="00F44B61"/>
    <w:rsid w:val="00F5094D"/>
    <w:rsid w:val="00F51882"/>
    <w:rsid w:val="00F51A5F"/>
    <w:rsid w:val="00F53798"/>
    <w:rsid w:val="00F608E3"/>
    <w:rsid w:val="00F62699"/>
    <w:rsid w:val="00F65400"/>
    <w:rsid w:val="00F7274E"/>
    <w:rsid w:val="00F729D8"/>
    <w:rsid w:val="00F7461A"/>
    <w:rsid w:val="00F77169"/>
    <w:rsid w:val="00F77DF4"/>
    <w:rsid w:val="00F82893"/>
    <w:rsid w:val="00F83762"/>
    <w:rsid w:val="00F83825"/>
    <w:rsid w:val="00F84CA8"/>
    <w:rsid w:val="00F91940"/>
    <w:rsid w:val="00F922DA"/>
    <w:rsid w:val="00F93CFB"/>
    <w:rsid w:val="00F94257"/>
    <w:rsid w:val="00FA2B52"/>
    <w:rsid w:val="00FA2DC9"/>
    <w:rsid w:val="00FA59E5"/>
    <w:rsid w:val="00FC4C26"/>
    <w:rsid w:val="00FC56E4"/>
    <w:rsid w:val="00FD10FB"/>
    <w:rsid w:val="00FD178B"/>
    <w:rsid w:val="00FD1C8A"/>
    <w:rsid w:val="00FD20CA"/>
    <w:rsid w:val="00FD3032"/>
    <w:rsid w:val="00FD3FEE"/>
    <w:rsid w:val="00FD4326"/>
    <w:rsid w:val="00FD5468"/>
    <w:rsid w:val="00FD54E8"/>
    <w:rsid w:val="00FE2EBB"/>
    <w:rsid w:val="00FE447D"/>
    <w:rsid w:val="00FE5662"/>
    <w:rsid w:val="00FF0394"/>
    <w:rsid w:val="00FF159B"/>
    <w:rsid w:val="00FF6D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019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10005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877EA"/>
    <w:pPr>
      <w:spacing w:after="0" w:line="240" w:lineRule="auto"/>
    </w:pPr>
  </w:style>
  <w:style w:type="paragraph" w:customStyle="1" w:styleId="a4">
    <w:name w:val="Знак"/>
    <w:basedOn w:val="a"/>
    <w:rsid w:val="001877EA"/>
    <w:rPr>
      <w:rFonts w:ascii="Verdana" w:hAnsi="Verdana" w:cs="Verdana"/>
      <w:sz w:val="20"/>
      <w:szCs w:val="20"/>
      <w:lang w:val="en-US" w:eastAsia="en-US"/>
    </w:rPr>
  </w:style>
  <w:style w:type="table" w:styleId="a5">
    <w:name w:val="Table Grid"/>
    <w:basedOn w:val="a1"/>
    <w:rsid w:val="001877E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4176DD"/>
    <w:pPr>
      <w:tabs>
        <w:tab w:val="center" w:pos="4677"/>
        <w:tab w:val="right" w:pos="9355"/>
      </w:tabs>
    </w:pPr>
  </w:style>
  <w:style w:type="character" w:customStyle="1" w:styleId="a7">
    <w:name w:val="Верхний колонтитул Знак"/>
    <w:basedOn w:val="a0"/>
    <w:link w:val="a6"/>
    <w:uiPriority w:val="99"/>
    <w:rsid w:val="004176DD"/>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4176DD"/>
    <w:pPr>
      <w:tabs>
        <w:tab w:val="center" w:pos="4677"/>
        <w:tab w:val="right" w:pos="9355"/>
      </w:tabs>
    </w:pPr>
  </w:style>
  <w:style w:type="character" w:customStyle="1" w:styleId="a9">
    <w:name w:val="Нижний колонтитул Знак"/>
    <w:basedOn w:val="a0"/>
    <w:link w:val="a8"/>
    <w:uiPriority w:val="99"/>
    <w:rsid w:val="004176DD"/>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EF3632"/>
    <w:rPr>
      <w:rFonts w:ascii="Tahoma" w:hAnsi="Tahoma" w:cs="Tahoma"/>
      <w:sz w:val="16"/>
      <w:szCs w:val="16"/>
    </w:rPr>
  </w:style>
  <w:style w:type="character" w:customStyle="1" w:styleId="ab">
    <w:name w:val="Текст выноски Знак"/>
    <w:basedOn w:val="a0"/>
    <w:link w:val="aa"/>
    <w:uiPriority w:val="99"/>
    <w:semiHidden/>
    <w:rsid w:val="00EF3632"/>
    <w:rPr>
      <w:rFonts w:ascii="Tahoma" w:eastAsia="Times New Roman" w:hAnsi="Tahoma" w:cs="Tahoma"/>
      <w:sz w:val="16"/>
      <w:szCs w:val="16"/>
      <w:lang w:eastAsia="ru-RU"/>
    </w:rPr>
  </w:style>
  <w:style w:type="character" w:customStyle="1" w:styleId="10">
    <w:name w:val="Заголовок 1 Знак"/>
    <w:basedOn w:val="a0"/>
    <w:link w:val="1"/>
    <w:uiPriority w:val="99"/>
    <w:rsid w:val="00100055"/>
    <w:rPr>
      <w:rFonts w:asciiTheme="majorHAnsi" w:eastAsiaTheme="majorEastAsia" w:hAnsiTheme="majorHAnsi" w:cstheme="majorBidi"/>
      <w:b/>
      <w:bCs/>
      <w:color w:val="365F91" w:themeColor="accent1" w:themeShade="BF"/>
      <w:sz w:val="28"/>
      <w:szCs w:val="28"/>
      <w:lang w:eastAsia="ru-RU"/>
    </w:rPr>
  </w:style>
  <w:style w:type="character" w:styleId="ac">
    <w:name w:val="Hyperlink"/>
    <w:basedOn w:val="a0"/>
    <w:uiPriority w:val="99"/>
    <w:unhideWhenUsed/>
    <w:rsid w:val="00834B62"/>
    <w:rPr>
      <w:color w:val="0000FF" w:themeColor="hyperlink"/>
      <w:u w:val="single"/>
    </w:rPr>
  </w:style>
  <w:style w:type="paragraph" w:styleId="ad">
    <w:name w:val="List Paragraph"/>
    <w:basedOn w:val="a"/>
    <w:uiPriority w:val="34"/>
    <w:qFormat/>
    <w:rsid w:val="00F77DF4"/>
    <w:pPr>
      <w:ind w:left="720"/>
      <w:contextualSpacing/>
    </w:pPr>
  </w:style>
  <w:style w:type="table" w:customStyle="1" w:styleId="11">
    <w:name w:val="Сетка таблицы1"/>
    <w:basedOn w:val="a1"/>
    <w:next w:val="a5"/>
    <w:uiPriority w:val="59"/>
    <w:rsid w:val="00013E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019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10005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877EA"/>
    <w:pPr>
      <w:spacing w:after="0" w:line="240" w:lineRule="auto"/>
    </w:pPr>
  </w:style>
  <w:style w:type="paragraph" w:customStyle="1" w:styleId="a4">
    <w:name w:val="Знак"/>
    <w:basedOn w:val="a"/>
    <w:rsid w:val="001877EA"/>
    <w:rPr>
      <w:rFonts w:ascii="Verdana" w:hAnsi="Verdana" w:cs="Verdana"/>
      <w:sz w:val="20"/>
      <w:szCs w:val="20"/>
      <w:lang w:val="en-US" w:eastAsia="en-US"/>
    </w:rPr>
  </w:style>
  <w:style w:type="table" w:styleId="a5">
    <w:name w:val="Table Grid"/>
    <w:basedOn w:val="a1"/>
    <w:rsid w:val="001877E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4176DD"/>
    <w:pPr>
      <w:tabs>
        <w:tab w:val="center" w:pos="4677"/>
        <w:tab w:val="right" w:pos="9355"/>
      </w:tabs>
    </w:pPr>
  </w:style>
  <w:style w:type="character" w:customStyle="1" w:styleId="a7">
    <w:name w:val="Верхний колонтитул Знак"/>
    <w:basedOn w:val="a0"/>
    <w:link w:val="a6"/>
    <w:uiPriority w:val="99"/>
    <w:rsid w:val="004176DD"/>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4176DD"/>
    <w:pPr>
      <w:tabs>
        <w:tab w:val="center" w:pos="4677"/>
        <w:tab w:val="right" w:pos="9355"/>
      </w:tabs>
    </w:pPr>
  </w:style>
  <w:style w:type="character" w:customStyle="1" w:styleId="a9">
    <w:name w:val="Нижний колонтитул Знак"/>
    <w:basedOn w:val="a0"/>
    <w:link w:val="a8"/>
    <w:uiPriority w:val="99"/>
    <w:rsid w:val="004176DD"/>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EF3632"/>
    <w:rPr>
      <w:rFonts w:ascii="Tahoma" w:hAnsi="Tahoma" w:cs="Tahoma"/>
      <w:sz w:val="16"/>
      <w:szCs w:val="16"/>
    </w:rPr>
  </w:style>
  <w:style w:type="character" w:customStyle="1" w:styleId="ab">
    <w:name w:val="Текст выноски Знак"/>
    <w:basedOn w:val="a0"/>
    <w:link w:val="aa"/>
    <w:uiPriority w:val="99"/>
    <w:semiHidden/>
    <w:rsid w:val="00EF3632"/>
    <w:rPr>
      <w:rFonts w:ascii="Tahoma" w:eastAsia="Times New Roman" w:hAnsi="Tahoma" w:cs="Tahoma"/>
      <w:sz w:val="16"/>
      <w:szCs w:val="16"/>
      <w:lang w:eastAsia="ru-RU"/>
    </w:rPr>
  </w:style>
  <w:style w:type="character" w:customStyle="1" w:styleId="10">
    <w:name w:val="Заголовок 1 Знак"/>
    <w:basedOn w:val="a0"/>
    <w:link w:val="1"/>
    <w:uiPriority w:val="99"/>
    <w:rsid w:val="00100055"/>
    <w:rPr>
      <w:rFonts w:asciiTheme="majorHAnsi" w:eastAsiaTheme="majorEastAsia" w:hAnsiTheme="majorHAnsi" w:cstheme="majorBidi"/>
      <w:b/>
      <w:bCs/>
      <w:color w:val="365F91" w:themeColor="accent1" w:themeShade="BF"/>
      <w:sz w:val="28"/>
      <w:szCs w:val="28"/>
      <w:lang w:eastAsia="ru-RU"/>
    </w:rPr>
  </w:style>
  <w:style w:type="character" w:styleId="ac">
    <w:name w:val="Hyperlink"/>
    <w:basedOn w:val="a0"/>
    <w:uiPriority w:val="99"/>
    <w:unhideWhenUsed/>
    <w:rsid w:val="00834B62"/>
    <w:rPr>
      <w:color w:val="0000FF" w:themeColor="hyperlink"/>
      <w:u w:val="single"/>
    </w:rPr>
  </w:style>
  <w:style w:type="paragraph" w:styleId="ad">
    <w:name w:val="List Paragraph"/>
    <w:basedOn w:val="a"/>
    <w:uiPriority w:val="34"/>
    <w:qFormat/>
    <w:rsid w:val="00F77DF4"/>
    <w:pPr>
      <w:ind w:left="720"/>
      <w:contextualSpacing/>
    </w:pPr>
  </w:style>
  <w:style w:type="table" w:customStyle="1" w:styleId="11">
    <w:name w:val="Сетка таблицы1"/>
    <w:basedOn w:val="a1"/>
    <w:next w:val="a5"/>
    <w:uiPriority w:val="59"/>
    <w:rsid w:val="00013E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3D8423FDEA24C51B47014BDB02AA7F6"/>
        <w:category>
          <w:name w:val="Общие"/>
          <w:gallery w:val="placeholder"/>
        </w:category>
        <w:types>
          <w:type w:val="bbPlcHdr"/>
        </w:types>
        <w:behaviors>
          <w:behavior w:val="content"/>
        </w:behaviors>
        <w:guid w:val="{B3D6753B-95FB-4B1F-8EB3-F6AC0D70E7AC}"/>
      </w:docPartPr>
      <w:docPartBody>
        <w:p w:rsidR="00366FF8" w:rsidRDefault="00EC5FA8" w:rsidP="00EC5FA8">
          <w:pPr>
            <w:pStyle w:val="D3D8423FDEA24C51B47014BDB02AA7F6"/>
          </w:pPr>
          <w:r>
            <w:rPr>
              <w:rFonts w:asciiTheme="majorHAnsi" w:eastAsiaTheme="majorEastAsia" w:hAnsiTheme="majorHAnsi" w:cstheme="majorBidi"/>
              <w:sz w:val="32"/>
              <w:szCs w:val="32"/>
            </w:rPr>
            <w:t>[Введите название документа]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Calibri,Bold">
    <w:panose1 w:val="00000000000000000000"/>
    <w:charset w:val="CC"/>
    <w:family w:val="auto"/>
    <w:notTrueType/>
    <w:pitch w:val="default"/>
    <w:sig w:usb0="00000201" w:usb1="00000000" w:usb2="00000000" w:usb3="00000000" w:csb0="00000004"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FA8"/>
    <w:rsid w:val="000A47D1"/>
    <w:rsid w:val="00192BF0"/>
    <w:rsid w:val="00203325"/>
    <w:rsid w:val="002A6F6E"/>
    <w:rsid w:val="00366FF8"/>
    <w:rsid w:val="004A595F"/>
    <w:rsid w:val="00574B2C"/>
    <w:rsid w:val="005D7ED5"/>
    <w:rsid w:val="005F6B29"/>
    <w:rsid w:val="006D626C"/>
    <w:rsid w:val="00775140"/>
    <w:rsid w:val="00835AD3"/>
    <w:rsid w:val="008B28DE"/>
    <w:rsid w:val="009B2F16"/>
    <w:rsid w:val="009F1666"/>
    <w:rsid w:val="00A050BC"/>
    <w:rsid w:val="00B05346"/>
    <w:rsid w:val="00B86AD7"/>
    <w:rsid w:val="00BC7EAC"/>
    <w:rsid w:val="00DC6E69"/>
    <w:rsid w:val="00DF3B5A"/>
    <w:rsid w:val="00EC5FA8"/>
    <w:rsid w:val="00ED1BD2"/>
    <w:rsid w:val="00EF19C9"/>
    <w:rsid w:val="00EF348F"/>
    <w:rsid w:val="00F942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3D8423FDEA24C51B47014BDB02AA7F6">
    <w:name w:val="D3D8423FDEA24C51B47014BDB02AA7F6"/>
    <w:rsid w:val="00EC5FA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3D8423FDEA24C51B47014BDB02AA7F6">
    <w:name w:val="D3D8423FDEA24C51B47014BDB02AA7F6"/>
    <w:rsid w:val="00EC5FA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2E45C7-1B91-4A85-9291-79BAC185D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4041</TotalTime>
  <Pages>29</Pages>
  <Words>6525</Words>
  <Characters>37195</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Доклад  2012                                        Отдел  образования  администрации  МО «Чойский   район»  </vt:lpstr>
    </vt:vector>
  </TitlesOfParts>
  <Company>Home</Company>
  <LinksUpToDate>false</LinksUpToDate>
  <CharactersWithSpaces>43633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Доклад  2012                                        Отдел  образования  администрации  МО «Чойский   район»  </dc:title>
  <dc:subject/>
  <dc:creator>User</dc:creator>
  <cp:keywords/>
  <dc:description/>
  <cp:lastModifiedBy>User</cp:lastModifiedBy>
  <cp:revision>871</cp:revision>
  <cp:lastPrinted>2012-07-20T08:27:00Z</cp:lastPrinted>
  <dcterms:created xsi:type="dcterms:W3CDTF">2012-07-05T04:12:00Z</dcterms:created>
  <dcterms:modified xsi:type="dcterms:W3CDTF">2013-04-13T13:01:00Z</dcterms:modified>
</cp:coreProperties>
</file>