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93" w:rsidRPr="006D5193" w:rsidRDefault="006D5193" w:rsidP="006D5193">
      <w:pPr>
        <w:tabs>
          <w:tab w:val="left" w:pos="735"/>
        </w:tabs>
        <w:suppressAutoHyphens/>
        <w:ind w:right="1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601F0" w:rsidRPr="003601F0" w:rsidRDefault="003601F0" w:rsidP="003601F0">
      <w:pPr>
        <w:tabs>
          <w:tab w:val="left" w:pos="735"/>
        </w:tabs>
        <w:suppressAutoHyphens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3601F0"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3601F0" w:rsidRPr="003601F0" w:rsidRDefault="003601F0" w:rsidP="00930F88">
      <w:pPr>
        <w:tabs>
          <w:tab w:val="left" w:pos="735"/>
        </w:tabs>
        <w:suppressAutoHyphens/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3601F0">
        <w:rPr>
          <w:rFonts w:ascii="Times New Roman" w:hAnsi="Times New Roman" w:cs="Times New Roman"/>
          <w:sz w:val="28"/>
          <w:szCs w:val="28"/>
        </w:rPr>
        <w:t>_____</w:t>
      </w:r>
      <w:r w:rsidR="00930F8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30F8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930F8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01F0">
        <w:rPr>
          <w:rFonts w:ascii="Times New Roman" w:hAnsi="Times New Roman" w:cs="Times New Roman"/>
          <w:sz w:val="28"/>
          <w:szCs w:val="28"/>
        </w:rPr>
        <w:t>_</w:t>
      </w:r>
      <w:r w:rsidR="00930F88">
        <w:rPr>
          <w:rFonts w:ascii="Times New Roman" w:hAnsi="Times New Roman" w:cs="Times New Roman"/>
          <w:sz w:val="28"/>
          <w:szCs w:val="28"/>
        </w:rPr>
        <w:t>__</w:t>
      </w:r>
      <w:r w:rsidRPr="003601F0">
        <w:rPr>
          <w:rFonts w:ascii="Times New Roman" w:hAnsi="Times New Roman" w:cs="Times New Roman"/>
          <w:sz w:val="28"/>
          <w:szCs w:val="28"/>
        </w:rPr>
        <w:t>_____</w:t>
      </w:r>
    </w:p>
    <w:p w:rsidR="003601F0" w:rsidRPr="003601F0" w:rsidRDefault="003601F0" w:rsidP="003601F0">
      <w:pPr>
        <w:tabs>
          <w:tab w:val="left" w:pos="735"/>
        </w:tabs>
        <w:suppressAutoHyphens/>
        <w:spacing w:after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</w:t>
      </w:r>
      <w:r w:rsidR="00B036D4">
        <w:rPr>
          <w:rFonts w:ascii="Times New Roman" w:hAnsi="Times New Roman" w:cs="Times New Roman"/>
          <w:sz w:val="20"/>
          <w:szCs w:val="20"/>
        </w:rPr>
        <w:t xml:space="preserve">ное образование, 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образовательное учреждение)</w:t>
      </w:r>
    </w:p>
    <w:p w:rsidR="003601F0" w:rsidRDefault="003601F0" w:rsidP="003601F0">
      <w:pPr>
        <w:tabs>
          <w:tab w:val="left" w:pos="735"/>
        </w:tabs>
        <w:suppressAutoHyphens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3601F0">
        <w:rPr>
          <w:rFonts w:ascii="Times New Roman" w:hAnsi="Times New Roman" w:cs="Times New Roman"/>
          <w:sz w:val="28"/>
          <w:szCs w:val="28"/>
        </w:rPr>
        <w:t xml:space="preserve">о работе по профилактике безнадзорности и правонарушений несовершеннолетних </w:t>
      </w:r>
    </w:p>
    <w:p w:rsidR="003601F0" w:rsidRPr="003601F0" w:rsidRDefault="003601F0" w:rsidP="003601F0">
      <w:pPr>
        <w:tabs>
          <w:tab w:val="left" w:pos="735"/>
        </w:tabs>
        <w:suppressAutoHyphens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3601F0" w:rsidRDefault="003601F0" w:rsidP="003601F0">
      <w:pPr>
        <w:tabs>
          <w:tab w:val="left" w:pos="735"/>
        </w:tabs>
        <w:suppressAutoHyphens/>
        <w:ind w:right="13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8080"/>
      </w:tblGrid>
      <w:tr w:rsidR="003601F0" w:rsidTr="006D5193">
        <w:tc>
          <w:tcPr>
            <w:tcW w:w="709" w:type="dxa"/>
          </w:tcPr>
          <w:p w:rsidR="003601F0" w:rsidRDefault="003601F0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3601F0" w:rsidRDefault="003601F0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80" w:type="dxa"/>
          </w:tcPr>
          <w:p w:rsidR="003601F0" w:rsidRDefault="003601F0" w:rsidP="00CC4A56">
            <w:pPr>
              <w:tabs>
                <w:tab w:val="left" w:pos="735"/>
              </w:tabs>
              <w:suppressAutoHyphens/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исполнении мероприятия </w:t>
            </w:r>
          </w:p>
        </w:tc>
      </w:tr>
      <w:tr w:rsidR="003601F0" w:rsidTr="006D5193">
        <w:tc>
          <w:tcPr>
            <w:tcW w:w="15593" w:type="dxa"/>
            <w:gridSpan w:val="3"/>
          </w:tcPr>
          <w:p w:rsidR="003601F0" w:rsidRPr="004F04EC" w:rsidRDefault="003601F0" w:rsidP="004F04EC">
            <w:pPr>
              <w:pStyle w:val="a4"/>
              <w:numPr>
                <w:ilvl w:val="0"/>
                <w:numId w:val="2"/>
              </w:num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4F04EC">
              <w:rPr>
                <w:b/>
                <w:bCs/>
                <w:sz w:val="24"/>
                <w:szCs w:val="24"/>
              </w:rPr>
      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</w:t>
            </w:r>
          </w:p>
        </w:tc>
      </w:tr>
      <w:tr w:rsidR="0082698E" w:rsidRPr="003601F0" w:rsidTr="006D5193">
        <w:tc>
          <w:tcPr>
            <w:tcW w:w="709" w:type="dxa"/>
          </w:tcPr>
          <w:p w:rsidR="003601F0" w:rsidRPr="0082698E" w:rsidRDefault="0082698E" w:rsidP="0082698E">
            <w:pPr>
              <w:tabs>
                <w:tab w:val="left" w:pos="142"/>
              </w:tabs>
              <w:suppressAutoHyphens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3601F0" w:rsidRPr="008F54D5" w:rsidRDefault="003601F0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 xml:space="preserve">Постановка на </w:t>
            </w:r>
            <w:proofErr w:type="spellStart"/>
            <w:r w:rsidRPr="008F54D5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8F54D5">
              <w:rPr>
                <w:b/>
                <w:sz w:val="24"/>
                <w:szCs w:val="24"/>
              </w:rPr>
              <w:t xml:space="preserve"> профилактический учет детей, имеющих отклонения в развитии и поведении либо отклонения в обучении</w:t>
            </w:r>
          </w:p>
        </w:tc>
        <w:tc>
          <w:tcPr>
            <w:tcW w:w="8080" w:type="dxa"/>
          </w:tcPr>
          <w:p w:rsidR="00486951" w:rsidRDefault="00486951" w:rsidP="003601F0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2011 -2012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– 39 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486951" w:rsidRDefault="00486951" w:rsidP="003601F0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- 33 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486951" w:rsidRPr="003601F0" w:rsidRDefault="00486951" w:rsidP="003601F0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- 22 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</w:tc>
      </w:tr>
      <w:tr w:rsidR="0082698E" w:rsidRPr="003601F0" w:rsidTr="006D5193">
        <w:tc>
          <w:tcPr>
            <w:tcW w:w="709" w:type="dxa"/>
          </w:tcPr>
          <w:p w:rsidR="003601F0" w:rsidRPr="0082698E" w:rsidRDefault="0082698E" w:rsidP="0082698E">
            <w:pPr>
              <w:tabs>
                <w:tab w:val="left" w:pos="142"/>
              </w:tabs>
              <w:suppressAutoHyphens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3601F0" w:rsidRPr="008F54D5" w:rsidRDefault="003601F0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Проведение систематической медико-психолого-педагогической диагностики детей</w:t>
            </w:r>
            <w:r w:rsidR="00EB106E">
              <w:rPr>
                <w:b/>
                <w:sz w:val="24"/>
                <w:szCs w:val="24"/>
              </w:rPr>
              <w:t>,</w:t>
            </w:r>
            <w:r w:rsidR="00EB106E" w:rsidRPr="008F54D5">
              <w:rPr>
                <w:b/>
                <w:sz w:val="24"/>
                <w:szCs w:val="24"/>
              </w:rPr>
              <w:t xml:space="preserve"> имеющих отклонения в развитии и поведении либо отклонения в обучении</w:t>
            </w:r>
          </w:p>
        </w:tc>
        <w:tc>
          <w:tcPr>
            <w:tcW w:w="8080" w:type="dxa"/>
          </w:tcPr>
          <w:p w:rsidR="003601F0" w:rsidRDefault="00486951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групповая диагностика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Мотивации (анкета </w:t>
            </w:r>
            <w:proofErr w:type="spellStart"/>
            <w:r>
              <w:rPr>
                <w:sz w:val="24"/>
                <w:szCs w:val="24"/>
              </w:rPr>
              <w:t>Лусканова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86951" w:rsidRDefault="00486951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следящая диагностика в классах по выявлению учащихся, требующих психологической помощи (тест на тревожность)</w:t>
            </w:r>
          </w:p>
          <w:p w:rsidR="00486951" w:rsidRDefault="00486951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социометрия, цветовой тест Майера.</w:t>
            </w:r>
          </w:p>
          <w:p w:rsidR="00486951" w:rsidRDefault="00AF1C85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психологические тренинги: Мой мир, Моя семья, Я и школа. (МОУ «</w:t>
            </w:r>
            <w:proofErr w:type="spellStart"/>
            <w:r>
              <w:rPr>
                <w:sz w:val="24"/>
                <w:szCs w:val="24"/>
              </w:rPr>
              <w:t>Сёйкинская</w:t>
            </w:r>
            <w:proofErr w:type="spellEnd"/>
            <w:r>
              <w:rPr>
                <w:sz w:val="24"/>
                <w:szCs w:val="24"/>
              </w:rPr>
              <w:t xml:space="preserve"> СОШ»)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 направлена на профилактику детской агрессии, наблюдение за обучающимися.</w:t>
            </w:r>
          </w:p>
          <w:p w:rsidR="00AF1C85" w:rsidRDefault="00AF1C85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«Тест эмоций» (модификация теста </w:t>
            </w:r>
            <w:proofErr w:type="spellStart"/>
            <w:r>
              <w:rPr>
                <w:sz w:val="24"/>
                <w:szCs w:val="24"/>
              </w:rPr>
              <w:t>Басса-Дарки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езультат: выявление повышенного уровня вербальной и физической агрессии, повышенного уровня негативизма.(МОУ «</w:t>
            </w:r>
            <w:proofErr w:type="spellStart"/>
            <w:r>
              <w:rPr>
                <w:sz w:val="24"/>
                <w:szCs w:val="24"/>
              </w:rPr>
              <w:t>Каракокшинская</w:t>
            </w:r>
            <w:proofErr w:type="spellEnd"/>
            <w:r>
              <w:rPr>
                <w:sz w:val="24"/>
                <w:szCs w:val="24"/>
              </w:rPr>
              <w:t xml:space="preserve"> СОШ»).</w:t>
            </w:r>
          </w:p>
          <w:p w:rsidR="00AF1C85" w:rsidRPr="003601F0" w:rsidRDefault="00AF1C85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«Детско-родительских отношений», «Учебная мотивация», «Исследование тревожности», «Агрессивность межличностных отношений», «Оценка напряженности». Анкетирование «Что вы знаете о </w:t>
            </w:r>
            <w:r>
              <w:rPr>
                <w:sz w:val="24"/>
                <w:szCs w:val="24"/>
              </w:rPr>
              <w:lastRenderedPageBreak/>
              <w:t>наркотиках» 8-11 классы – ноябрь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Ыныргинская</w:t>
            </w:r>
            <w:proofErr w:type="spellEnd"/>
            <w:r>
              <w:rPr>
                <w:sz w:val="24"/>
                <w:szCs w:val="24"/>
              </w:rPr>
              <w:t xml:space="preserve"> СОШ»).</w:t>
            </w:r>
          </w:p>
        </w:tc>
      </w:tr>
      <w:tr w:rsidR="0082698E" w:rsidRPr="003601F0" w:rsidTr="006D5193">
        <w:tc>
          <w:tcPr>
            <w:tcW w:w="709" w:type="dxa"/>
          </w:tcPr>
          <w:p w:rsidR="003601F0" w:rsidRPr="0082698E" w:rsidRDefault="0082698E" w:rsidP="0082698E">
            <w:pPr>
              <w:tabs>
                <w:tab w:val="left" w:pos="142"/>
              </w:tabs>
              <w:suppressAutoHyphens/>
              <w:ind w:left="33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804" w:type="dxa"/>
          </w:tcPr>
          <w:p w:rsidR="003601F0" w:rsidRPr="008F54D5" w:rsidRDefault="003601F0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Разработка индивидуальных маршрутов (планов, программ) коррекции несовершеннолетних, их дальнейшего развития</w:t>
            </w:r>
          </w:p>
        </w:tc>
        <w:tc>
          <w:tcPr>
            <w:tcW w:w="8080" w:type="dxa"/>
          </w:tcPr>
          <w:p w:rsidR="003601F0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Ускучская</w:t>
            </w:r>
            <w:proofErr w:type="spellEnd"/>
            <w:r>
              <w:rPr>
                <w:sz w:val="24"/>
                <w:szCs w:val="24"/>
              </w:rPr>
              <w:t xml:space="preserve"> ООШ» -2 (общешкольный план работы по профилактике правонарушений, план индивидуальной работы с детьми «группы риска».</w:t>
            </w:r>
            <w:proofErr w:type="gramEnd"/>
          </w:p>
          <w:p w:rsidR="00833DB4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Сёйкинская</w:t>
            </w:r>
            <w:proofErr w:type="spellEnd"/>
            <w:r>
              <w:rPr>
                <w:sz w:val="24"/>
                <w:szCs w:val="24"/>
              </w:rPr>
              <w:t xml:space="preserve"> СОШ» - коррекционно-развивающая программа по работе с детьми асоциального поведения «Дорога добра».</w:t>
            </w:r>
          </w:p>
          <w:p w:rsidR="00833DB4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Каракокшинская</w:t>
            </w:r>
            <w:proofErr w:type="spellEnd"/>
            <w:r>
              <w:rPr>
                <w:sz w:val="24"/>
                <w:szCs w:val="24"/>
              </w:rPr>
              <w:t xml:space="preserve"> СОШ» - планы и индивидуальные дневники на детей, состоящих на ВШК – 5</w:t>
            </w:r>
          </w:p>
          <w:p w:rsidR="00833DB4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Ыныргинская</w:t>
            </w:r>
            <w:proofErr w:type="spellEnd"/>
            <w:r>
              <w:rPr>
                <w:sz w:val="24"/>
                <w:szCs w:val="24"/>
              </w:rPr>
              <w:t xml:space="preserve"> СОШ» - планы работы по профилактике правонарушений, Совета профилактики, план рейдовых мероприятий</w:t>
            </w:r>
          </w:p>
          <w:p w:rsidR="00833DB4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Чойская</w:t>
            </w:r>
            <w:proofErr w:type="spellEnd"/>
            <w:r>
              <w:rPr>
                <w:sz w:val="24"/>
                <w:szCs w:val="24"/>
              </w:rPr>
              <w:t xml:space="preserve"> СОШ» - 12 индивидуальных маршрутов.</w:t>
            </w:r>
          </w:p>
          <w:p w:rsidR="00833DB4" w:rsidRPr="003601F0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семи школах: планы по профилактике правонарушений, планы по профилактике суицидального поведения, дневники наблюдений на каждого ребенка, стоящего на любом виде контроля.</w:t>
            </w:r>
          </w:p>
        </w:tc>
      </w:tr>
      <w:tr w:rsidR="0082698E" w:rsidRPr="003601F0" w:rsidTr="006D5193">
        <w:tc>
          <w:tcPr>
            <w:tcW w:w="709" w:type="dxa"/>
          </w:tcPr>
          <w:p w:rsidR="003601F0" w:rsidRPr="0082698E" w:rsidRDefault="0082698E" w:rsidP="0082698E">
            <w:pPr>
              <w:tabs>
                <w:tab w:val="left" w:pos="142"/>
              </w:tabs>
              <w:suppressAutoHyphens/>
              <w:ind w:left="33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3601F0" w:rsidRPr="008F54D5" w:rsidRDefault="003601F0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Привлечение необходимых специалистов (медицинских работников, социальных работников, юристов и др.) для проведения консультаций с детьми и родителями</w:t>
            </w:r>
            <w:r w:rsidR="008F54D5" w:rsidRPr="008F54D5">
              <w:rPr>
                <w:b/>
                <w:sz w:val="24"/>
                <w:szCs w:val="24"/>
              </w:rPr>
              <w:t xml:space="preserve"> (законными представителями)</w:t>
            </w:r>
            <w:r w:rsidRPr="008F54D5">
              <w:rPr>
                <w:b/>
                <w:sz w:val="24"/>
                <w:szCs w:val="24"/>
              </w:rPr>
              <w:t>, оказания им адресной помощи</w:t>
            </w:r>
          </w:p>
        </w:tc>
        <w:tc>
          <w:tcPr>
            <w:tcW w:w="8080" w:type="dxa"/>
          </w:tcPr>
          <w:p w:rsidR="00833DB4" w:rsidRDefault="00833DB4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мероприятий. Родительские лектории</w:t>
            </w:r>
            <w:r w:rsidR="00FB5C50">
              <w:rPr>
                <w:sz w:val="24"/>
                <w:szCs w:val="24"/>
              </w:rPr>
              <w:t xml:space="preserve"> и беседы с детьми </w:t>
            </w:r>
            <w:r>
              <w:rPr>
                <w:sz w:val="24"/>
                <w:szCs w:val="24"/>
              </w:rPr>
              <w:t>с приглашением врача-нарколога, инспектора ПДН, прокурора, инспекторов ГАИ.</w:t>
            </w:r>
            <w:r w:rsidR="00FB5C50">
              <w:rPr>
                <w:sz w:val="24"/>
                <w:szCs w:val="24"/>
              </w:rPr>
              <w:t xml:space="preserve"> Охват детей – более 400, родителей – более 200.</w:t>
            </w:r>
          </w:p>
          <w:p w:rsidR="00833DB4" w:rsidRDefault="00FB5C50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Добровольное тестирование на употребление ПАВ – 58 обучающихся.</w:t>
            </w:r>
          </w:p>
          <w:p w:rsidR="00FB5C50" w:rsidRPr="003601F0" w:rsidRDefault="00FB5C50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</w:p>
        </w:tc>
      </w:tr>
      <w:tr w:rsidR="003601F0" w:rsidRPr="003601F0" w:rsidTr="006D5193">
        <w:tc>
          <w:tcPr>
            <w:tcW w:w="15593" w:type="dxa"/>
            <w:gridSpan w:val="3"/>
          </w:tcPr>
          <w:p w:rsidR="003601F0" w:rsidRPr="003601F0" w:rsidRDefault="003601F0" w:rsidP="0082698E">
            <w:pPr>
              <w:pStyle w:val="a4"/>
              <w:numPr>
                <w:ilvl w:val="0"/>
                <w:numId w:val="2"/>
              </w:num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3601F0">
              <w:rPr>
                <w:b/>
                <w:bCs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3601F0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</w:t>
            </w:r>
          </w:p>
        </w:tc>
        <w:tc>
          <w:tcPr>
            <w:tcW w:w="8080" w:type="dxa"/>
          </w:tcPr>
          <w:p w:rsidR="00FB5C50" w:rsidRDefault="00FB5C50" w:rsidP="00EB106E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семи образовательных учреждениях района разработаны программы воспитательной работы и концепции воспитательной системы.</w:t>
            </w:r>
          </w:p>
          <w:p w:rsidR="00EB106E" w:rsidRPr="003601F0" w:rsidRDefault="00FB5C50" w:rsidP="00EB106E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 детских организаций и </w:t>
            </w: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СДЮОО, во всех школах работают МО классных руководителей и районный ПДС заместителей директоров по воспитательной работе, у каждого классного руководителя план работы или программы, или классные проекты. 61 открытый урок.</w:t>
            </w:r>
            <w:r w:rsidR="00EB106E">
              <w:rPr>
                <w:sz w:val="24"/>
                <w:szCs w:val="24"/>
              </w:rPr>
              <w:t xml:space="preserve"> 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3601F0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Реализация мер поддержки и контроля по каждому обучающемуся и его семье, находящейся в социально опасном положении</w:t>
            </w:r>
          </w:p>
        </w:tc>
        <w:tc>
          <w:tcPr>
            <w:tcW w:w="8080" w:type="dxa"/>
          </w:tcPr>
          <w:p w:rsidR="003601F0" w:rsidRPr="003601F0" w:rsidRDefault="00F5637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отдых в санаториях и лагерях; посещение семей классными руководителями, социальными педагогами; сбор вещей, бесплатное питание в школьных столовых; систематическое отслеживание посещаемости занятий всех обучающихся; мониторинг занятости обучающихся; индивидуальные консультации для обучающихся и </w:t>
            </w:r>
            <w:r>
              <w:rPr>
                <w:sz w:val="24"/>
                <w:szCs w:val="24"/>
              </w:rPr>
              <w:lastRenderedPageBreak/>
              <w:t>родителей; рейдовые мероприятия.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804" w:type="dxa"/>
          </w:tcPr>
          <w:p w:rsidR="003601F0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 xml:space="preserve">Организация  деятельности классных руководителей по профилактике безнадзорности и правонарушений </w:t>
            </w:r>
            <w:proofErr w:type="gramStart"/>
            <w:r w:rsidRPr="008F54D5">
              <w:rPr>
                <w:b/>
                <w:sz w:val="24"/>
                <w:szCs w:val="24"/>
              </w:rPr>
              <w:t>среди</w:t>
            </w:r>
            <w:proofErr w:type="gramEnd"/>
            <w:r w:rsidRPr="008F54D5">
              <w:rPr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8080" w:type="dxa"/>
          </w:tcPr>
          <w:p w:rsidR="003601F0" w:rsidRPr="003601F0" w:rsidRDefault="004F04EC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организации деятельности классных руководителей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3601F0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Проведение мероприятий для родителей</w:t>
            </w:r>
            <w:r w:rsidR="000D159E">
              <w:rPr>
                <w:b/>
                <w:sz w:val="24"/>
                <w:szCs w:val="24"/>
              </w:rPr>
              <w:t xml:space="preserve"> (законных представителей) </w:t>
            </w:r>
            <w:r w:rsidRPr="008F54D5">
              <w:rPr>
                <w:b/>
                <w:sz w:val="24"/>
                <w:szCs w:val="24"/>
              </w:rPr>
              <w:t xml:space="preserve"> по профилактике семейного неблагополучия и предупреждению асоциального поведения учащихся (в том числе «родительский всеобуч»)</w:t>
            </w:r>
          </w:p>
        </w:tc>
        <w:tc>
          <w:tcPr>
            <w:tcW w:w="8080" w:type="dxa"/>
          </w:tcPr>
          <w:p w:rsidR="003601F0" w:rsidRPr="003601F0" w:rsidRDefault="00F5637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МО – один раз в четверть, классные часы, родительские собрания – раз в четверть, индивидуальные беседы и консультации с родителями. Более 300 мероприятий.</w:t>
            </w:r>
          </w:p>
        </w:tc>
      </w:tr>
      <w:tr w:rsidR="00CD4458" w:rsidRPr="003601F0" w:rsidTr="006D5193">
        <w:tc>
          <w:tcPr>
            <w:tcW w:w="15593" w:type="dxa"/>
            <w:gridSpan w:val="3"/>
          </w:tcPr>
          <w:p w:rsidR="00CD4458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bCs/>
                <w:sz w:val="24"/>
                <w:szCs w:val="24"/>
              </w:rPr>
              <w:t>3. Выявление семей, находящихся в социально опасном положении и оказание им помощи в обучении и воспитании детей.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CD4458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Организация обходов микрорайона школы с целью выявления несовершеннолетних детей, подлежащих обучению и определения условий, в которых они проживают</w:t>
            </w:r>
          </w:p>
        </w:tc>
        <w:tc>
          <w:tcPr>
            <w:tcW w:w="8080" w:type="dxa"/>
          </w:tcPr>
          <w:p w:rsidR="00CD4458" w:rsidRPr="003601F0" w:rsidRDefault="008D53B5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Августовский учёт детей (посещаются все семьи села). Посещение квартир классными педагогами, рейды. В МОУ «</w:t>
            </w:r>
            <w:proofErr w:type="spellStart"/>
            <w:r>
              <w:rPr>
                <w:sz w:val="24"/>
                <w:szCs w:val="24"/>
              </w:rPr>
              <w:t>Сёйкинская</w:t>
            </w:r>
            <w:proofErr w:type="spellEnd"/>
            <w:r>
              <w:rPr>
                <w:sz w:val="24"/>
                <w:szCs w:val="24"/>
              </w:rPr>
              <w:t xml:space="preserve"> СОШ» 15 октября 2013 года выявлено 2 несовершеннолетних ребёнка, подлежащих обучению (семья приехала в село),  в настоящее время обучаются, готовятся документы в школу 8 вида.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CD4458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Организация работы социального педагога по защите прав детей, посещение им семей группы риска и семей,</w:t>
            </w:r>
            <w:r w:rsidRPr="008F54D5">
              <w:rPr>
                <w:b/>
                <w:sz w:val="28"/>
                <w:szCs w:val="28"/>
              </w:rPr>
              <w:t xml:space="preserve"> </w:t>
            </w:r>
            <w:r w:rsidRPr="008F54D5">
              <w:rPr>
                <w:b/>
                <w:sz w:val="24"/>
                <w:szCs w:val="24"/>
              </w:rPr>
              <w:t>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</w:t>
            </w:r>
          </w:p>
        </w:tc>
        <w:tc>
          <w:tcPr>
            <w:tcW w:w="8080" w:type="dxa"/>
          </w:tcPr>
          <w:p w:rsidR="00EB106E" w:rsidRDefault="00EB106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педагогов в образовательных организациях МО</w:t>
            </w:r>
          </w:p>
          <w:p w:rsidR="00D759B4" w:rsidRDefault="00EB106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составленных актов, </w:t>
            </w:r>
            <w:r w:rsidRPr="00EB106E">
              <w:rPr>
                <w:sz w:val="24"/>
                <w:szCs w:val="24"/>
              </w:rPr>
              <w:t>подготовленных  документов для оформления ребенка в государственное учреждение или под опеку</w:t>
            </w:r>
          </w:p>
          <w:p w:rsidR="00CD4458" w:rsidRPr="00D759B4" w:rsidRDefault="00D759B4" w:rsidP="00D7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актов всего.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D4458" w:rsidRPr="008F54D5" w:rsidRDefault="00CD4458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Создание банка данных на неблагополучные семьи и семьи группы риска</w:t>
            </w:r>
          </w:p>
        </w:tc>
        <w:tc>
          <w:tcPr>
            <w:tcW w:w="8080" w:type="dxa"/>
          </w:tcPr>
          <w:p w:rsidR="00CD4458" w:rsidRPr="003601F0" w:rsidRDefault="004F04EC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неблагополучных семей и семей</w:t>
            </w:r>
            <w:r w:rsidRPr="004F04EC">
              <w:rPr>
                <w:sz w:val="24"/>
                <w:szCs w:val="24"/>
              </w:rPr>
              <w:t xml:space="preserve"> группы риска</w:t>
            </w:r>
            <w:r>
              <w:rPr>
                <w:sz w:val="24"/>
                <w:szCs w:val="24"/>
              </w:rPr>
              <w:t xml:space="preserve"> в банке данных</w:t>
            </w:r>
            <w:r w:rsidR="00D759B4">
              <w:rPr>
                <w:sz w:val="24"/>
                <w:szCs w:val="24"/>
              </w:rPr>
              <w:t xml:space="preserve"> -69 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CD4458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</w:t>
            </w:r>
            <w:r w:rsidR="00CD4458" w:rsidRPr="008F54D5">
              <w:rPr>
                <w:b/>
                <w:sz w:val="24"/>
                <w:szCs w:val="24"/>
              </w:rPr>
              <w:t xml:space="preserve">ривлечение органов </w:t>
            </w:r>
            <w:proofErr w:type="gramStart"/>
            <w:r w:rsidR="00CD4458" w:rsidRPr="008F54D5">
              <w:rPr>
                <w:b/>
                <w:sz w:val="24"/>
                <w:szCs w:val="24"/>
              </w:rPr>
              <w:t>родительского</w:t>
            </w:r>
            <w:proofErr w:type="gramEnd"/>
            <w:r w:rsidR="00CD4458" w:rsidRPr="008F54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4458" w:rsidRPr="008F54D5">
              <w:rPr>
                <w:b/>
                <w:sz w:val="24"/>
                <w:szCs w:val="24"/>
              </w:rPr>
              <w:t>соуправления</w:t>
            </w:r>
            <w:proofErr w:type="spellEnd"/>
            <w:r w:rsidR="00CD4458" w:rsidRPr="008F54D5">
              <w:rPr>
                <w:b/>
                <w:sz w:val="24"/>
                <w:szCs w:val="24"/>
              </w:rPr>
              <w:t>, попечительских и управляющих советов к работе с семьями, не выполняющими обязанности по воспитанию детей</w:t>
            </w:r>
          </w:p>
        </w:tc>
        <w:tc>
          <w:tcPr>
            <w:tcW w:w="8080" w:type="dxa"/>
          </w:tcPr>
          <w:p w:rsidR="00CD4458" w:rsidRPr="00D759B4" w:rsidRDefault="00D759B4" w:rsidP="00D7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мероприятий – «Соблюдение контроля со стороны родителей за воспитанием детей», «Семейный Кодекс РФ», «Влияние родителей, зависимых от алкоголизма на социально-психологическое развитие детей», соблюдение комендантского часа, «Профилактика правонарушений школьниками. Роль классных родительских комитетов и общешкольного родительского комитета».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CD4458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Организация индивидуальных учебных занятий для ребенка, долгое время не посещавшего образовательное учреждение</w:t>
            </w:r>
          </w:p>
        </w:tc>
        <w:tc>
          <w:tcPr>
            <w:tcW w:w="8080" w:type="dxa"/>
          </w:tcPr>
          <w:p w:rsidR="00CD4458" w:rsidRPr="003601F0" w:rsidRDefault="00E61CEB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Организуется индивидуальное обучение на дому.</w:t>
            </w:r>
          </w:p>
        </w:tc>
      </w:tr>
      <w:tr w:rsidR="00CD4458" w:rsidRPr="003601F0" w:rsidTr="006D5193">
        <w:tc>
          <w:tcPr>
            <w:tcW w:w="709" w:type="dxa"/>
          </w:tcPr>
          <w:p w:rsidR="00CD4458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:rsidR="00CD4458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 xml:space="preserve">Обеспечение индивидуального подхода к обучению детей </w:t>
            </w:r>
            <w:r w:rsidRPr="008F54D5">
              <w:rPr>
                <w:b/>
                <w:sz w:val="24"/>
                <w:szCs w:val="24"/>
              </w:rPr>
              <w:lastRenderedPageBreak/>
              <w:t>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</w:t>
            </w:r>
          </w:p>
        </w:tc>
        <w:tc>
          <w:tcPr>
            <w:tcW w:w="8080" w:type="dxa"/>
          </w:tcPr>
          <w:p w:rsidR="00CD4458" w:rsidRDefault="00E61CEB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индивидуальных образовательных программ, проведение </w:t>
            </w:r>
            <w:r>
              <w:rPr>
                <w:sz w:val="24"/>
                <w:szCs w:val="24"/>
              </w:rPr>
              <w:lastRenderedPageBreak/>
              <w:t>дополнительных занятий во внеурочное время, кружковая работа, в МОУ «</w:t>
            </w:r>
            <w:proofErr w:type="spellStart"/>
            <w:r>
              <w:rPr>
                <w:sz w:val="24"/>
                <w:szCs w:val="24"/>
              </w:rPr>
              <w:t>Сёйкинская</w:t>
            </w:r>
            <w:proofErr w:type="spellEnd"/>
            <w:r>
              <w:rPr>
                <w:sz w:val="24"/>
                <w:szCs w:val="24"/>
              </w:rPr>
              <w:t xml:space="preserve"> СОШ» - группа продлённого дня.</w:t>
            </w:r>
          </w:p>
          <w:p w:rsidR="00E61CEB" w:rsidRDefault="00E61CEB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питания: 102 – бесплатно, 568 – частичная оплата.</w:t>
            </w:r>
          </w:p>
          <w:p w:rsidR="00E61CEB" w:rsidRDefault="00E61CEB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</w:p>
          <w:p w:rsidR="00E61CEB" w:rsidRPr="003601F0" w:rsidRDefault="00E61CEB" w:rsidP="00E61CEB">
            <w:pPr>
              <w:tabs>
                <w:tab w:val="left" w:pos="735"/>
              </w:tabs>
              <w:suppressAutoHyphens/>
              <w:ind w:right="139"/>
              <w:jc w:val="center"/>
              <w:rPr>
                <w:sz w:val="24"/>
                <w:szCs w:val="24"/>
              </w:rPr>
            </w:pPr>
          </w:p>
        </w:tc>
      </w:tr>
      <w:tr w:rsidR="00BC4EF9" w:rsidRPr="003601F0" w:rsidTr="006D5193">
        <w:tc>
          <w:tcPr>
            <w:tcW w:w="15593" w:type="dxa"/>
            <w:gridSpan w:val="3"/>
          </w:tcPr>
          <w:p w:rsidR="00BC4EF9" w:rsidRPr="00BC4EF9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BC4EF9">
              <w:rPr>
                <w:b/>
                <w:bCs/>
                <w:sz w:val="24"/>
                <w:szCs w:val="24"/>
              </w:rPr>
              <w:t>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82698E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3601F0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Организация постоянного мониторинга посещаемости детьми группы риска спортивных секций, творческих</w:t>
            </w:r>
            <w:r w:rsidR="004F04EC">
              <w:rPr>
                <w:b/>
                <w:sz w:val="24"/>
                <w:szCs w:val="24"/>
              </w:rPr>
              <w:t xml:space="preserve"> объединений</w:t>
            </w:r>
            <w:r w:rsidRPr="008F54D5">
              <w:rPr>
                <w:b/>
                <w:sz w:val="24"/>
                <w:szCs w:val="24"/>
              </w:rPr>
              <w:t>, факультативов, занятий в студиях, клуба</w:t>
            </w:r>
            <w:r w:rsidR="004F04E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080" w:type="dxa"/>
          </w:tcPr>
          <w:p w:rsidR="003601F0" w:rsidRPr="003601F0" w:rsidRDefault="00E61CEB" w:rsidP="004F04EC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обучающихся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3601F0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Обеспечение занятости несовершеннолетних, находящихся в трудной жизненной ситуации</w:t>
            </w:r>
            <w:r w:rsidR="004F04EC">
              <w:rPr>
                <w:b/>
                <w:sz w:val="24"/>
                <w:szCs w:val="24"/>
              </w:rPr>
              <w:t>,</w:t>
            </w:r>
            <w:r w:rsidRPr="008F54D5">
              <w:rPr>
                <w:b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8080" w:type="dxa"/>
          </w:tcPr>
          <w:p w:rsidR="003601F0" w:rsidRPr="003601F0" w:rsidRDefault="007165E8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спортивных мероприятий, вечеров, походов, летние лагеря, санатории, трудовые бригады, поездки в бассейн, музей, реабилитационный Центр РА.</w:t>
            </w:r>
            <w:proofErr w:type="gramEnd"/>
          </w:p>
        </w:tc>
      </w:tr>
      <w:tr w:rsidR="00BC4EF9" w:rsidRPr="003601F0" w:rsidTr="006D5193">
        <w:tc>
          <w:tcPr>
            <w:tcW w:w="15593" w:type="dxa"/>
            <w:gridSpan w:val="3"/>
          </w:tcPr>
          <w:p w:rsidR="00BC4EF9" w:rsidRPr="00BC4EF9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BC4EF9">
              <w:rPr>
                <w:b/>
                <w:bCs/>
                <w:sz w:val="24"/>
                <w:szCs w:val="24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3601F0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Организация в рамках воспитательно-профилактической работы мероприятий по формированию правовой культуры, гражданской и уголовной ответственности у учащихся</w:t>
            </w:r>
          </w:p>
        </w:tc>
        <w:tc>
          <w:tcPr>
            <w:tcW w:w="8080" w:type="dxa"/>
          </w:tcPr>
          <w:p w:rsidR="007165E8" w:rsidRPr="003601F0" w:rsidRDefault="007165E8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«Конституция РФ», «Права и обязанности учащихся», «Уголовная ответственность несовершеннолетних», Беседа с инспектором ПДН (формирование правовой культуры</w:t>
            </w:r>
            <w:r w:rsidR="00AE680F">
              <w:rPr>
                <w:sz w:val="24"/>
                <w:szCs w:val="24"/>
              </w:rPr>
              <w:t xml:space="preserve"> у обучающихся) – 1171 </w:t>
            </w:r>
            <w:proofErr w:type="gramStart"/>
            <w:r w:rsidR="00AE680F">
              <w:rPr>
                <w:sz w:val="24"/>
                <w:szCs w:val="24"/>
              </w:rPr>
              <w:t>обучающийся</w:t>
            </w:r>
            <w:proofErr w:type="gramEnd"/>
            <w:r w:rsidR="00AE680F">
              <w:rPr>
                <w:sz w:val="24"/>
                <w:szCs w:val="24"/>
              </w:rPr>
              <w:t>.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3601F0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О</w:t>
            </w:r>
            <w:r w:rsidR="00263BA7">
              <w:rPr>
                <w:b/>
                <w:sz w:val="24"/>
                <w:szCs w:val="24"/>
              </w:rPr>
              <w:t>рганизация</w:t>
            </w:r>
            <w:r w:rsidRPr="008F54D5">
              <w:rPr>
                <w:b/>
                <w:sz w:val="24"/>
                <w:szCs w:val="24"/>
              </w:rPr>
              <w:t xml:space="preserve"> участия школьников в реализации социально значимых проектов, конкурсов, акций </w:t>
            </w:r>
            <w:r w:rsidR="00263BA7">
              <w:rPr>
                <w:b/>
                <w:sz w:val="24"/>
                <w:szCs w:val="24"/>
              </w:rPr>
              <w:t xml:space="preserve">муниципального, регионального, </w:t>
            </w:r>
            <w:r w:rsidRPr="008F54D5">
              <w:rPr>
                <w:b/>
                <w:sz w:val="24"/>
                <w:szCs w:val="24"/>
              </w:rPr>
              <w:t>федерального уровня, направленных на формирование гражданско-правового сознания учащихся</w:t>
            </w:r>
          </w:p>
        </w:tc>
        <w:tc>
          <w:tcPr>
            <w:tcW w:w="8080" w:type="dxa"/>
          </w:tcPr>
          <w:p w:rsidR="003601F0" w:rsidRPr="00AE680F" w:rsidRDefault="00AE680F" w:rsidP="00AE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обучающихся</w:t>
            </w:r>
          </w:p>
        </w:tc>
      </w:tr>
      <w:tr w:rsidR="003601F0" w:rsidRPr="003601F0" w:rsidTr="006D5193">
        <w:tc>
          <w:tcPr>
            <w:tcW w:w="709" w:type="dxa"/>
          </w:tcPr>
          <w:p w:rsidR="003601F0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3601F0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</w:t>
            </w:r>
          </w:p>
        </w:tc>
        <w:tc>
          <w:tcPr>
            <w:tcW w:w="8080" w:type="dxa"/>
          </w:tcPr>
          <w:p w:rsidR="003601F0" w:rsidRPr="003601F0" w:rsidRDefault="00AE680F" w:rsidP="00263BA7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«Жизнь без наркотиков» совместно с ЦРБ, тестирование  - 58 обучающихся, День матери совместно с Отделом культуры,  Декада инвалидов, «Мы против курения» совместно с </w:t>
            </w:r>
            <w:proofErr w:type="gramStart"/>
            <w:r>
              <w:rPr>
                <w:sz w:val="24"/>
                <w:szCs w:val="24"/>
              </w:rPr>
              <w:t>БУ РА</w:t>
            </w:r>
            <w:proofErr w:type="gramEnd"/>
            <w:r>
              <w:rPr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>
              <w:rPr>
                <w:sz w:val="24"/>
                <w:szCs w:val="24"/>
              </w:rPr>
              <w:t>Чойского</w:t>
            </w:r>
            <w:proofErr w:type="spellEnd"/>
            <w:r>
              <w:rPr>
                <w:sz w:val="24"/>
                <w:szCs w:val="24"/>
              </w:rPr>
              <w:t xml:space="preserve"> района». Совместно с сельской администрацией МОУ «</w:t>
            </w:r>
            <w:proofErr w:type="spellStart"/>
            <w:r>
              <w:rPr>
                <w:sz w:val="24"/>
                <w:szCs w:val="24"/>
              </w:rPr>
              <w:t>Ыныргинская</w:t>
            </w:r>
            <w:proofErr w:type="spellEnd"/>
            <w:r>
              <w:rPr>
                <w:sz w:val="24"/>
                <w:szCs w:val="24"/>
              </w:rPr>
              <w:t xml:space="preserve"> СОШ» реализует проект «Экология моего села», совместно с </w:t>
            </w:r>
            <w:proofErr w:type="spellStart"/>
            <w:r>
              <w:rPr>
                <w:sz w:val="24"/>
                <w:szCs w:val="24"/>
              </w:rPr>
              <w:t>тубаларским</w:t>
            </w:r>
            <w:proofErr w:type="spellEnd"/>
            <w:r>
              <w:rPr>
                <w:sz w:val="24"/>
                <w:szCs w:val="24"/>
              </w:rPr>
              <w:t xml:space="preserve"> центром проводятся мероприятия по возрождению народных традиций и воспитанию нравственных качеств детей». Более 500 обучающихся.</w:t>
            </w:r>
          </w:p>
        </w:tc>
      </w:tr>
      <w:tr w:rsidR="00BC4EF9" w:rsidRPr="003601F0" w:rsidTr="006D5193">
        <w:tc>
          <w:tcPr>
            <w:tcW w:w="709" w:type="dxa"/>
          </w:tcPr>
          <w:p w:rsidR="00BC4EF9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6804" w:type="dxa"/>
          </w:tcPr>
          <w:p w:rsidR="00BC4EF9" w:rsidRPr="008F54D5" w:rsidRDefault="00BC4EF9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>Проведение опросов, анкетирования учащихся и родителей по основам правовых знаний, законопослушного поведения, уровню правовой культуры</w:t>
            </w:r>
          </w:p>
        </w:tc>
        <w:tc>
          <w:tcPr>
            <w:tcW w:w="8080" w:type="dxa"/>
          </w:tcPr>
          <w:p w:rsidR="00BC4EF9" w:rsidRDefault="00AE680F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праве и правах чело</w:t>
            </w:r>
            <w:r w:rsidR="000259D3"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>»</w:t>
            </w:r>
            <w:r w:rsidR="000259D3">
              <w:rPr>
                <w:sz w:val="24"/>
                <w:szCs w:val="24"/>
              </w:rPr>
              <w:t xml:space="preserve"> - анкетирование 82 детей</w:t>
            </w:r>
          </w:p>
          <w:p w:rsidR="000259D3" w:rsidRDefault="000259D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права» - анкетирование – 70 детей</w:t>
            </w:r>
          </w:p>
          <w:p w:rsidR="000259D3" w:rsidRDefault="000259D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«Отношение в семье» - 30 детей</w:t>
            </w:r>
          </w:p>
          <w:p w:rsidR="000259D3" w:rsidRDefault="000259D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я знаю об ответственности» 8-9 классы – 13 об-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0259D3" w:rsidRDefault="000259D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наркотиках» - 80 детей</w:t>
            </w:r>
          </w:p>
          <w:p w:rsidR="000259D3" w:rsidRPr="003601F0" w:rsidRDefault="000259D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</w:p>
        </w:tc>
      </w:tr>
      <w:tr w:rsidR="00BC4EF9" w:rsidRPr="00BE05FC" w:rsidTr="006D5193">
        <w:tc>
          <w:tcPr>
            <w:tcW w:w="709" w:type="dxa"/>
          </w:tcPr>
          <w:p w:rsidR="00BC4EF9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804" w:type="dxa"/>
          </w:tcPr>
          <w:p w:rsidR="00BC4EF9" w:rsidRPr="008F54D5" w:rsidRDefault="009C7E3C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 xml:space="preserve">Создание страницы на школьном сайте по профилактике правонарушений </w:t>
            </w:r>
          </w:p>
        </w:tc>
        <w:tc>
          <w:tcPr>
            <w:tcW w:w="8080" w:type="dxa"/>
          </w:tcPr>
          <w:p w:rsidR="000259D3" w:rsidRPr="00BE05FC" w:rsidRDefault="00930F88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6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8C4FDF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</w:rPr>
                <w:t>уймень-оош.рф</w:t>
              </w:r>
              <w:proofErr w:type="spellEnd"/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BE05FC">
              <w:rPr>
                <w:sz w:val="24"/>
                <w:szCs w:val="24"/>
              </w:rPr>
              <w:t>Уйменская</w:t>
            </w:r>
            <w:proofErr w:type="spellEnd"/>
            <w:r w:rsidR="00BE05FC">
              <w:rPr>
                <w:sz w:val="24"/>
                <w:szCs w:val="24"/>
              </w:rPr>
              <w:t xml:space="preserve"> ООШ</w:t>
            </w:r>
          </w:p>
          <w:p w:rsidR="00BE05FC" w:rsidRPr="00BE05FC" w:rsidRDefault="00930F88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7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8C4FDF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BE05FC" w:rsidRPr="008C4FDF">
                <w:rPr>
                  <w:rStyle w:val="a5"/>
                  <w:sz w:val="24"/>
                  <w:szCs w:val="24"/>
                </w:rPr>
                <w:t>.</w:t>
              </w:r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of</w:t>
              </w:r>
              <w:r w:rsidR="00BE05FC" w:rsidRPr="008C4FD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BE05FC" w:rsidRPr="008C4FDF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choyaschool</w:t>
              </w:r>
              <w:proofErr w:type="spellEnd"/>
              <w:r w:rsidR="00BE05FC" w:rsidRPr="008C4FDF">
                <w:rPr>
                  <w:rStyle w:val="a5"/>
                  <w:sz w:val="24"/>
                  <w:szCs w:val="24"/>
                </w:rPr>
                <w:t>/</w:t>
              </w:r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BE05FC">
              <w:rPr>
                <w:sz w:val="24"/>
                <w:szCs w:val="24"/>
              </w:rPr>
              <w:t>Чойская</w:t>
            </w:r>
            <w:proofErr w:type="spellEnd"/>
            <w:r w:rsidR="00BE05FC">
              <w:rPr>
                <w:sz w:val="24"/>
                <w:szCs w:val="24"/>
              </w:rPr>
              <w:t xml:space="preserve"> СОШ</w:t>
            </w:r>
          </w:p>
          <w:p w:rsidR="00BE05FC" w:rsidRPr="00BE05FC" w:rsidRDefault="00930F88" w:rsidP="00BE05FC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8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BE05F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</w:rPr>
                <w:t>ынырга</w:t>
              </w:r>
              <w:r w:rsidR="00BE05FC" w:rsidRPr="00BE05FC">
                <w:rPr>
                  <w:rStyle w:val="a5"/>
                  <w:sz w:val="24"/>
                  <w:szCs w:val="24"/>
                </w:rPr>
                <w:t>-</w:t>
              </w:r>
              <w:r w:rsidR="00BE05FC" w:rsidRPr="008C4FDF">
                <w:rPr>
                  <w:rStyle w:val="a5"/>
                  <w:sz w:val="24"/>
                  <w:szCs w:val="24"/>
                </w:rPr>
                <w:t>сош</w:t>
              </w:r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r w:rsidR="00BE05FC" w:rsidRPr="008C4FDF">
                <w:rPr>
                  <w:rStyle w:val="a5"/>
                  <w:sz w:val="24"/>
                  <w:szCs w:val="24"/>
                </w:rPr>
                <w:t>рф</w:t>
              </w:r>
              <w:proofErr w:type="spellEnd"/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BE05FC">
              <w:rPr>
                <w:sz w:val="24"/>
                <w:szCs w:val="24"/>
              </w:rPr>
              <w:t>Ыныргинская</w:t>
            </w:r>
            <w:proofErr w:type="spellEnd"/>
            <w:r w:rsidR="00BE05FC">
              <w:rPr>
                <w:sz w:val="24"/>
                <w:szCs w:val="24"/>
              </w:rPr>
              <w:t xml:space="preserve"> СОШ</w:t>
            </w:r>
          </w:p>
          <w:p w:rsidR="00BE05FC" w:rsidRPr="00BE05FC" w:rsidRDefault="00930F88" w:rsidP="00BE05FC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9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BE05FC">
                <w:rPr>
                  <w:rStyle w:val="a5"/>
                  <w:sz w:val="24"/>
                  <w:szCs w:val="24"/>
                </w:rPr>
                <w:t>://</w:t>
              </w:r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schools</w:t>
              </w:r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dnevnik</w:t>
              </w:r>
              <w:proofErr w:type="spellEnd"/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BE05FC" w:rsidRPr="00BE05FC">
                <w:rPr>
                  <w:rStyle w:val="a5"/>
                  <w:sz w:val="24"/>
                  <w:szCs w:val="24"/>
                </w:rPr>
                <w:t>/40514</w:t>
              </w:r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BE05FC">
              <w:rPr>
                <w:sz w:val="24"/>
                <w:szCs w:val="24"/>
              </w:rPr>
              <w:t>Паспаульская</w:t>
            </w:r>
            <w:proofErr w:type="spellEnd"/>
            <w:r w:rsidR="00BE05FC">
              <w:rPr>
                <w:sz w:val="24"/>
                <w:szCs w:val="24"/>
              </w:rPr>
              <w:t xml:space="preserve"> СОШ</w:t>
            </w:r>
          </w:p>
          <w:p w:rsidR="00BE05FC" w:rsidRPr="00BE05FC" w:rsidRDefault="00930F88" w:rsidP="00BE05FC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10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BE05FC">
                <w:rPr>
                  <w:rStyle w:val="a5"/>
                  <w:sz w:val="24"/>
                  <w:szCs w:val="24"/>
                </w:rPr>
                <w:t>://</w:t>
              </w:r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syoikaschool</w:t>
              </w:r>
              <w:proofErr w:type="spellEnd"/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BE05FC">
              <w:rPr>
                <w:sz w:val="24"/>
                <w:szCs w:val="24"/>
              </w:rPr>
              <w:t>Сёйкинская</w:t>
            </w:r>
            <w:proofErr w:type="spellEnd"/>
            <w:r w:rsidR="00BE05FC">
              <w:rPr>
                <w:sz w:val="24"/>
                <w:szCs w:val="24"/>
              </w:rPr>
              <w:t xml:space="preserve"> СОШ</w:t>
            </w:r>
          </w:p>
          <w:p w:rsidR="00BE05FC" w:rsidRDefault="00930F88" w:rsidP="00BE05FC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11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BE05F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karakokshaschool</w:t>
              </w:r>
              <w:proofErr w:type="spellEnd"/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edusite</w:t>
              </w:r>
              <w:proofErr w:type="spellEnd"/>
              <w:r w:rsidR="00BE05FC" w:rsidRPr="00BE05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05FC" w:rsidRPr="00BE05FC">
              <w:rPr>
                <w:sz w:val="24"/>
                <w:szCs w:val="24"/>
              </w:rPr>
              <w:t xml:space="preserve">  </w:t>
            </w:r>
            <w:proofErr w:type="spellStart"/>
            <w:r w:rsidR="00BE05FC">
              <w:rPr>
                <w:sz w:val="24"/>
                <w:szCs w:val="24"/>
              </w:rPr>
              <w:t>Каракокшинская</w:t>
            </w:r>
            <w:proofErr w:type="spellEnd"/>
            <w:r w:rsidR="00BE05FC">
              <w:rPr>
                <w:sz w:val="24"/>
                <w:szCs w:val="24"/>
              </w:rPr>
              <w:t xml:space="preserve"> СОШ</w:t>
            </w:r>
          </w:p>
          <w:p w:rsidR="00BE05FC" w:rsidRPr="00BE05FC" w:rsidRDefault="00930F88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hyperlink r:id="rId12" w:history="1">
              <w:r w:rsidR="00BE05FC" w:rsidRPr="008C4FD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BE05FC" w:rsidRPr="0028589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BE05FC" w:rsidRPr="008C4FDF">
                <w:rPr>
                  <w:rStyle w:val="a5"/>
                  <w:sz w:val="24"/>
                  <w:szCs w:val="24"/>
                </w:rPr>
                <w:t>ускуч-оош.рф</w:t>
              </w:r>
              <w:proofErr w:type="spellEnd"/>
            </w:hyperlink>
            <w:r w:rsidR="00BE05FC">
              <w:rPr>
                <w:sz w:val="24"/>
                <w:szCs w:val="24"/>
              </w:rPr>
              <w:t xml:space="preserve"> </w:t>
            </w:r>
            <w:proofErr w:type="spellStart"/>
            <w:r w:rsidR="00285899">
              <w:rPr>
                <w:sz w:val="24"/>
                <w:szCs w:val="24"/>
              </w:rPr>
              <w:t>Ускучская</w:t>
            </w:r>
            <w:proofErr w:type="spellEnd"/>
            <w:r w:rsidR="00285899">
              <w:rPr>
                <w:sz w:val="24"/>
                <w:szCs w:val="24"/>
              </w:rPr>
              <w:t xml:space="preserve"> ООШ</w:t>
            </w:r>
          </w:p>
        </w:tc>
      </w:tr>
      <w:tr w:rsidR="009C7E3C" w:rsidRPr="003601F0" w:rsidTr="006D5193">
        <w:tc>
          <w:tcPr>
            <w:tcW w:w="15593" w:type="dxa"/>
            <w:gridSpan w:val="3"/>
          </w:tcPr>
          <w:p w:rsidR="009C7E3C" w:rsidRPr="003601F0" w:rsidRDefault="009C7E3C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 w:rsidRPr="00BE05FC">
              <w:rPr>
                <w:b/>
                <w:bCs/>
                <w:sz w:val="24"/>
                <w:szCs w:val="24"/>
              </w:rPr>
              <w:t xml:space="preserve"> </w:t>
            </w:r>
            <w:r w:rsidRPr="009C7E3C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7E3C">
              <w:rPr>
                <w:b/>
                <w:bCs/>
                <w:sz w:val="24"/>
                <w:szCs w:val="24"/>
              </w:rPr>
              <w:t>Межведомственное взаимодействие с органами и учреждениями системы профилактики безнадзорности и правонарушений несовершеннолетних</w:t>
            </w:r>
          </w:p>
        </w:tc>
      </w:tr>
      <w:tr w:rsidR="00BC4EF9" w:rsidRPr="003601F0" w:rsidTr="006D5193">
        <w:tc>
          <w:tcPr>
            <w:tcW w:w="709" w:type="dxa"/>
          </w:tcPr>
          <w:p w:rsidR="00BC4EF9" w:rsidRPr="003601F0" w:rsidRDefault="006D5193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BC4EF9" w:rsidRPr="008F54D5" w:rsidRDefault="009C7E3C" w:rsidP="0082698E">
            <w:pPr>
              <w:tabs>
                <w:tab w:val="left" w:pos="735"/>
              </w:tabs>
              <w:suppressAutoHyphens/>
              <w:ind w:right="139"/>
              <w:rPr>
                <w:b/>
                <w:sz w:val="24"/>
                <w:szCs w:val="24"/>
              </w:rPr>
            </w:pPr>
            <w:r w:rsidRPr="008F54D5">
              <w:rPr>
                <w:b/>
                <w:sz w:val="24"/>
                <w:szCs w:val="24"/>
              </w:rPr>
              <w:t xml:space="preserve">Проведенные мероприятия в рамках </w:t>
            </w:r>
            <w:r w:rsidRPr="008F54D5">
              <w:rPr>
                <w:b/>
                <w:bCs/>
                <w:sz w:val="24"/>
                <w:szCs w:val="24"/>
              </w:rPr>
              <w:t>м</w:t>
            </w:r>
            <w:r w:rsidR="00263BA7">
              <w:rPr>
                <w:b/>
                <w:bCs/>
                <w:sz w:val="24"/>
                <w:szCs w:val="24"/>
              </w:rPr>
              <w:t>ежведомственного взаимодействия</w:t>
            </w:r>
            <w:r w:rsidRPr="008F54D5">
              <w:rPr>
                <w:b/>
                <w:bCs/>
                <w:sz w:val="24"/>
                <w:szCs w:val="24"/>
              </w:rPr>
              <w:t xml:space="preserve">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8080" w:type="dxa"/>
          </w:tcPr>
          <w:p w:rsidR="00285899" w:rsidRDefault="00285899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круглый стол «Профилактика правонарушений и безнадзорности среди несовершеннолетних в МО «</w:t>
            </w:r>
            <w:proofErr w:type="spellStart"/>
            <w:r>
              <w:rPr>
                <w:sz w:val="24"/>
                <w:szCs w:val="24"/>
              </w:rPr>
              <w:t>Чойский</w:t>
            </w:r>
            <w:proofErr w:type="spellEnd"/>
            <w:r>
              <w:rPr>
                <w:sz w:val="24"/>
                <w:szCs w:val="24"/>
              </w:rPr>
              <w:t xml:space="preserve"> район» - 36 участников.</w:t>
            </w:r>
          </w:p>
          <w:p w:rsidR="00BC4EF9" w:rsidRPr="003601F0" w:rsidRDefault="00285899" w:rsidP="00CC4A56">
            <w:pPr>
              <w:tabs>
                <w:tab w:val="left" w:pos="735"/>
              </w:tabs>
              <w:suppressAutoHyphens/>
              <w:ind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70C09" w:rsidRPr="003601F0" w:rsidRDefault="00870C09">
      <w:pPr>
        <w:rPr>
          <w:rFonts w:ascii="Times New Roman" w:hAnsi="Times New Roman" w:cs="Times New Roman"/>
          <w:sz w:val="24"/>
          <w:szCs w:val="24"/>
        </w:rPr>
      </w:pPr>
    </w:p>
    <w:sectPr w:rsidR="00870C09" w:rsidRPr="003601F0" w:rsidSect="00360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C8"/>
    <w:multiLevelType w:val="hybridMultilevel"/>
    <w:tmpl w:val="BCB4E902"/>
    <w:lvl w:ilvl="0" w:tplc="410A9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16C69"/>
    <w:multiLevelType w:val="hybridMultilevel"/>
    <w:tmpl w:val="7A8CCE10"/>
    <w:lvl w:ilvl="0" w:tplc="EFAC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55BD"/>
    <w:multiLevelType w:val="hybridMultilevel"/>
    <w:tmpl w:val="27CC10DA"/>
    <w:lvl w:ilvl="0" w:tplc="410A9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01F0"/>
    <w:rsid w:val="000259D3"/>
    <w:rsid w:val="000D159E"/>
    <w:rsid w:val="001D7597"/>
    <w:rsid w:val="00263BA7"/>
    <w:rsid w:val="00285899"/>
    <w:rsid w:val="003601F0"/>
    <w:rsid w:val="00486951"/>
    <w:rsid w:val="004F04EC"/>
    <w:rsid w:val="006D5193"/>
    <w:rsid w:val="007165E8"/>
    <w:rsid w:val="0082698E"/>
    <w:rsid w:val="00833DB4"/>
    <w:rsid w:val="00870C09"/>
    <w:rsid w:val="008D53B5"/>
    <w:rsid w:val="008F54D5"/>
    <w:rsid w:val="00930F88"/>
    <w:rsid w:val="009C7E3C"/>
    <w:rsid w:val="00AE680F"/>
    <w:rsid w:val="00AF1C85"/>
    <w:rsid w:val="00B036D4"/>
    <w:rsid w:val="00BC4EF9"/>
    <w:rsid w:val="00BE05FC"/>
    <w:rsid w:val="00CD4458"/>
    <w:rsid w:val="00D759B4"/>
    <w:rsid w:val="00E61CEB"/>
    <w:rsid w:val="00EB106E"/>
    <w:rsid w:val="00F56373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9;&#1085;&#1099;&#1088;&#1075;&#1072;-&#1089;&#1086;&#109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of.ru/choyaschool/" TargetMode="External"/><Relationship Id="rId12" Type="http://schemas.openxmlformats.org/officeDocument/2006/relationships/hyperlink" Target="http://&#1091;&#1089;&#1082;&#1091;&#1095;-&#1086;&#1086;&#109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1;&#1084;&#1077;&#1085;&#1100;-&#1086;&#1086;&#1096;.&#1088;&#1092;" TargetMode="External"/><Relationship Id="rId11" Type="http://schemas.openxmlformats.org/officeDocument/2006/relationships/hyperlink" Target="http://karakokshaschool.edusit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oika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dnevnik.ru/40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User</cp:lastModifiedBy>
  <cp:revision>8</cp:revision>
  <cp:lastPrinted>2013-12-11T11:31:00Z</cp:lastPrinted>
  <dcterms:created xsi:type="dcterms:W3CDTF">2013-12-11T08:43:00Z</dcterms:created>
  <dcterms:modified xsi:type="dcterms:W3CDTF">2013-12-25T09:39:00Z</dcterms:modified>
</cp:coreProperties>
</file>