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7C" w:rsidRPr="003B5A7C" w:rsidRDefault="003B5A7C" w:rsidP="003B5A7C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РМО </w:t>
      </w:r>
    </w:p>
    <w:p w:rsidR="003B5A7C" w:rsidRPr="003B5A7C" w:rsidRDefault="003B5A7C" w:rsidP="003B5A7C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учителей </w:t>
      </w:r>
      <w:r w:rsidRPr="003B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истории и обществознания</w:t>
      </w: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3B5A7C" w:rsidRPr="003B5A7C" w:rsidRDefault="003B5A7C" w:rsidP="003B5A7C">
      <w:pPr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A7C" w:rsidRPr="003B5A7C" w:rsidRDefault="003B5A7C" w:rsidP="003B5A7C">
      <w:pPr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3B5A7C" w:rsidRPr="003B5A7C" w:rsidRDefault="003B5A7C" w:rsidP="003B5A7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Протокол № 1 от 28.08.2018г.</w:t>
      </w:r>
      <w:bookmarkStart w:id="0" w:name="_GoBack"/>
      <w:bookmarkEnd w:id="0"/>
    </w:p>
    <w:p w:rsidR="003B5A7C" w:rsidRPr="003B5A7C" w:rsidRDefault="003B5A7C" w:rsidP="003B5A7C">
      <w:pPr>
        <w:spacing w:after="24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B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профессиональных компетенций педагогов в условиях введения национальной системы учительского роста и дальнейшего обновления содержания </w:t>
      </w:r>
      <w:r w:rsidRPr="003B5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историко-обществоведческог</w:t>
      </w:r>
      <w:r w:rsidRPr="003B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образования </w:t>
      </w:r>
      <w:r w:rsidRPr="003B5A7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Историко-культурным стандартом и требованиями ФГОС</w:t>
      </w:r>
      <w:r w:rsidRPr="003B5A7C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второго поколения</w:t>
      </w:r>
      <w:r w:rsidRPr="003B5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3B5A7C" w:rsidRPr="003B5A7C" w:rsidRDefault="003B5A7C" w:rsidP="003B5A7C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5A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благоприятных условий для успешного освоения учителями инновационных технологий обучения с целью удовлетворения потребностей всех субъектов образовательного процесса.</w:t>
      </w:r>
    </w:p>
    <w:p w:rsidR="003B5A7C" w:rsidRPr="003B5A7C" w:rsidRDefault="003B5A7C" w:rsidP="003B5A7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педагогического мастерства учителя с учетом требований ФГОС второго поколения;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передового педагогического опыта учителей истории и обществознания;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овладение приемами анализа собственных результатов образовательного процесса и их совершенствование в ходе разработки тем по самообразованию;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существующих и внедрение новых активных форм, методов и средств обучения;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внедрение в практику работы нормативных документов, регламентирующих условия реализации образовательной программы по истории и обществознанию с учётом достижения целей, устанавливаемых Федеральным государственным образовательным стандартом.</w:t>
      </w:r>
    </w:p>
    <w:p w:rsidR="003B5A7C" w:rsidRPr="003B5A7C" w:rsidRDefault="003B5A7C" w:rsidP="003B5A7C">
      <w:pPr>
        <w:numPr>
          <w:ilvl w:val="0"/>
          <w:numId w:val="1"/>
        </w:numPr>
        <w:shd w:val="clear" w:color="auto" w:fill="FFFFFF"/>
        <w:spacing w:after="2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распространение положительного опыта подготовки к ГИА и ЕГЭ по истории и обществознанию.</w:t>
      </w:r>
    </w:p>
    <w:p w:rsidR="003B5A7C" w:rsidRPr="003B5A7C" w:rsidRDefault="003B5A7C" w:rsidP="003B5A7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Pr="003B5A7C" w:rsidRDefault="003B5A7C" w:rsidP="003B5A7C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Default="003B5A7C" w:rsidP="003B5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Pr="003B5A7C" w:rsidRDefault="003B5A7C" w:rsidP="003B5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Pr="003B5A7C" w:rsidRDefault="003B5A7C" w:rsidP="003B5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Pr="003B5A7C" w:rsidRDefault="003B5A7C" w:rsidP="003B5A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A7C" w:rsidRPr="003B5A7C" w:rsidRDefault="003B5A7C" w:rsidP="003B5A7C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Планирование и организация работы РМО </w:t>
      </w:r>
    </w:p>
    <w:tbl>
      <w:tblPr>
        <w:tblStyle w:val="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276"/>
        <w:gridCol w:w="2268"/>
      </w:tblGrid>
      <w:tr w:rsidR="003B5A7C" w:rsidRPr="003B5A7C" w:rsidTr="00E808AB">
        <w:trPr>
          <w:trHeight w:val="148"/>
        </w:trPr>
        <w:tc>
          <w:tcPr>
            <w:tcW w:w="710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</w:tcPr>
          <w:p w:rsidR="003B5A7C" w:rsidRPr="003B5A7C" w:rsidRDefault="003B5A7C" w:rsidP="003B5A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B5A7C" w:rsidRPr="003B5A7C" w:rsidTr="00E808AB">
        <w:trPr>
          <w:trHeight w:val="2835"/>
        </w:trPr>
        <w:tc>
          <w:tcPr>
            <w:tcW w:w="710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Заседание 1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/>
                <w:sz w:val="28"/>
                <w:szCs w:val="28"/>
              </w:rPr>
              <w:t>Тема: Основные направления работы РМО в 2018-2019 учебном году.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учителей истории и обществознания за 2017-2018 уч. год и задачи на новый 2018-2019 уч. год. 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2. Методические рекомендации по теме: « Система оценки достижения предметных результатов исторического образования»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3. Пути повышения качества знаний на уроках истории и обществознания.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4. Итоги и анализ результатов ЕГЭ, ОГЭ по истории и обществознанию в 2018 году.</w:t>
            </w:r>
          </w:p>
        </w:tc>
        <w:tc>
          <w:tcPr>
            <w:tcW w:w="1276" w:type="dxa"/>
          </w:tcPr>
          <w:p w:rsidR="003B5A7C" w:rsidRPr="003B5A7C" w:rsidRDefault="003B5A7C" w:rsidP="003B5A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68" w:type="dxa"/>
          </w:tcPr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Митько М.С.</w:t>
            </w: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3B5A7C" w:rsidRPr="003B5A7C" w:rsidTr="00E808AB">
        <w:trPr>
          <w:trHeight w:val="3542"/>
        </w:trPr>
        <w:tc>
          <w:tcPr>
            <w:tcW w:w="710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Заседание 2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Тема. «Научно-методическое сопровождение деятельности педагога как условие повышения качества преподавания истории и обществознания»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1. Подготовка тематического планирования по истории, обществознанию на новый учебный год в соответствии с методическими рекомендациями  по организации учебного процесса в образовательных учреждениях в 2018-2019 учебном году.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2.Участие в конкурсах.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участию в школьном этапе Всероссийской олимпиады школьников по истории, обществознанию.</w:t>
            </w:r>
          </w:p>
        </w:tc>
        <w:tc>
          <w:tcPr>
            <w:tcW w:w="1276" w:type="dxa"/>
          </w:tcPr>
          <w:p w:rsidR="003B5A7C" w:rsidRPr="003B5A7C" w:rsidRDefault="003B5A7C" w:rsidP="003B5A7C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ктябрь   </w:t>
            </w:r>
          </w:p>
        </w:tc>
        <w:tc>
          <w:tcPr>
            <w:tcW w:w="2268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Куликова Л.Г.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7C" w:rsidRPr="003B5A7C" w:rsidTr="003B5A7C">
        <w:trPr>
          <w:trHeight w:val="2967"/>
        </w:trPr>
        <w:tc>
          <w:tcPr>
            <w:tcW w:w="710" w:type="dxa"/>
          </w:tcPr>
          <w:p w:rsidR="003B5A7C" w:rsidRPr="003B5A7C" w:rsidRDefault="003B5A7C" w:rsidP="003B5A7C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Заседание 3</w:t>
            </w:r>
          </w:p>
          <w:p w:rsidR="003B5A7C" w:rsidRPr="003B5A7C" w:rsidRDefault="003B5A7C" w:rsidP="003B5A7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A7C">
              <w:rPr>
                <w:rFonts w:ascii="Times New Roman" w:hAnsi="Times New Roman" w:cs="Times New Roman"/>
                <w:b/>
                <w:sz w:val="28"/>
                <w:szCs w:val="28"/>
              </w:rPr>
              <w:t>«Основные направления деятельности учителя в условиях реализации национальной системы учительского роста и разрабатываемых концепций преподавания отдельных предметов.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Подготовка к ЕГЭ и ОГЭ по истории и обществознанию в 2018-2019 гг. Педагогическая диагностика в образовательном процессе»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proofErr w:type="gram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: каким будет предмет и что должно обеспечивать его изучение (в контексте Концепции преподавания обществознания в </w:t>
            </w:r>
            <w:r w:rsidRPr="003B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Федерации).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2. Финансовая грамотность как базовый навык современного педагога.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3. Профессиональный стандарт педагога как важный фактор личностно-профессионального развития учителя</w:t>
            </w:r>
            <w:r w:rsidRPr="003B5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Обмен мнениями ЕГЭ и ОГЭ: как  добиться высоких результатов  по истории и обществознанию.</w:t>
            </w:r>
          </w:p>
        </w:tc>
        <w:tc>
          <w:tcPr>
            <w:tcW w:w="1276" w:type="dxa"/>
          </w:tcPr>
          <w:p w:rsidR="003B5A7C" w:rsidRPr="003B5A7C" w:rsidRDefault="003B5A7C" w:rsidP="00E808AB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3B5A7C" w:rsidRPr="003B5A7C" w:rsidRDefault="003B5A7C" w:rsidP="00E808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3B5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E8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Рябова Ж.А., методист РМК</w:t>
            </w:r>
          </w:p>
          <w:p w:rsidR="003B5A7C" w:rsidRPr="003B5A7C" w:rsidRDefault="003B5A7C" w:rsidP="00E80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E80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E80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Черепанова Л.А.</w:t>
            </w:r>
          </w:p>
          <w:p w:rsidR="003B5A7C" w:rsidRPr="003B5A7C" w:rsidRDefault="003B5A7C" w:rsidP="003B5A7C">
            <w:pPr>
              <w:spacing w:before="100" w:beforeAutospacing="1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B5A7C" w:rsidRPr="003B5A7C" w:rsidRDefault="003B5A7C" w:rsidP="00E8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7C" w:rsidRPr="003B5A7C" w:rsidRDefault="003B5A7C" w:rsidP="00E80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3B5A7C" w:rsidRPr="003B5A7C" w:rsidTr="00E808AB">
        <w:trPr>
          <w:trHeight w:val="4809"/>
        </w:trPr>
        <w:tc>
          <w:tcPr>
            <w:tcW w:w="710" w:type="dxa"/>
          </w:tcPr>
          <w:p w:rsidR="003B5A7C" w:rsidRPr="003B5A7C" w:rsidRDefault="003B5A7C" w:rsidP="009665A2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95" w:type="dxa"/>
          </w:tcPr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Заседание 4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b/>
                <w:sz w:val="28"/>
                <w:szCs w:val="28"/>
              </w:rPr>
              <w:t>Тема: «Условия формирования устойчивой учебной мотивации и индивидуальных достижений участников образовательного процесса».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1. Эффективная оценочная деятельность учителя (образовательные технологии, технологии оценки, оценочные шкалы и процедуры, оценочная самостоятельность учащихся).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2. Активные методы и приемы работы с </w:t>
            </w:r>
            <w:proofErr w:type="gram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истории и обществознания.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3. Технология подготовки урока в современной информационной образовательной среде.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B5A7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Повышение мотивации к изучению предметов истории и обществознания через вовлечение обучающихся в различные виды урочной и </w:t>
            </w:r>
            <w:r w:rsidRPr="003B5A7C">
              <w:rPr>
                <w:rFonts w:ascii="Times New Roman" w:hAnsi="Times New Roman" w:cs="Times New Roman"/>
                <w:iCs/>
                <w:sz w:val="28"/>
                <w:szCs w:val="28"/>
              </w:rPr>
              <w:t>внеурочной деятельности.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5. Система работы учителя при подготовке школьников к участию во Всероссийской олимпиаде.  </w:t>
            </w:r>
          </w:p>
        </w:tc>
        <w:tc>
          <w:tcPr>
            <w:tcW w:w="1276" w:type="dxa"/>
          </w:tcPr>
          <w:p w:rsidR="003B5A7C" w:rsidRPr="003B5A7C" w:rsidRDefault="003B5A7C" w:rsidP="009665A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</w:tcPr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Казанина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Еременко О.В., </w:t>
            </w: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Каракокшинская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3B5A7C" w:rsidRPr="003B5A7C" w:rsidRDefault="003B5A7C" w:rsidP="009665A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Митько М.С., </w:t>
            </w:r>
            <w:r w:rsidRPr="003B5A7C">
              <w:rPr>
                <w:rFonts w:ascii="Times New Roman" w:hAnsi="Times New Roman" w:cs="Times New Roman"/>
                <w:sz w:val="24"/>
                <w:szCs w:val="24"/>
              </w:rPr>
              <w:t>Паспаульская СОШ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Залогина</w:t>
            </w:r>
            <w:proofErr w:type="spellEnd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5A7C">
              <w:rPr>
                <w:rFonts w:ascii="Times New Roman" w:hAnsi="Times New Roman" w:cs="Times New Roman"/>
                <w:sz w:val="24"/>
                <w:szCs w:val="24"/>
              </w:rPr>
              <w:t>Ыныргинская</w:t>
            </w:r>
            <w:proofErr w:type="spellEnd"/>
            <w:r w:rsidRPr="003B5A7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3B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7C" w:rsidRPr="003B5A7C" w:rsidRDefault="003B5A7C" w:rsidP="0096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7C" w:rsidRPr="003B5A7C" w:rsidRDefault="003B5A7C" w:rsidP="009665A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A7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:rsidR="003B5A7C" w:rsidRPr="003B5A7C" w:rsidRDefault="003B5A7C" w:rsidP="003B5A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7C" w:rsidRPr="003B5A7C" w:rsidRDefault="003B5A7C" w:rsidP="003B5A7C">
      <w:pPr>
        <w:spacing w:after="100" w:afterAutospacing="1" w:line="216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A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РМО: Черепанова Л.А.</w:t>
      </w:r>
    </w:p>
    <w:p w:rsidR="005721B5" w:rsidRDefault="005721B5"/>
    <w:sectPr w:rsidR="0057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50DF"/>
    <w:multiLevelType w:val="hybridMultilevel"/>
    <w:tmpl w:val="7E0E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4"/>
    <w:rsid w:val="00036324"/>
    <w:rsid w:val="003B5A7C"/>
    <w:rsid w:val="005721B5"/>
    <w:rsid w:val="008B5148"/>
    <w:rsid w:val="00C2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B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5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2018-11-15T10:30:00Z</cp:lastPrinted>
  <dcterms:created xsi:type="dcterms:W3CDTF">2018-11-15T10:26:00Z</dcterms:created>
  <dcterms:modified xsi:type="dcterms:W3CDTF">2018-11-15T10:59:00Z</dcterms:modified>
</cp:coreProperties>
</file>